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80D47" w14:textId="77777777" w:rsidR="00345915" w:rsidRDefault="00345915" w:rsidP="00345915">
      <w:pPr>
        <w:pStyle w:val="Header"/>
        <w:rPr>
          <w:sz w:val="32"/>
          <w:szCs w:val="32"/>
        </w:rPr>
      </w:pPr>
      <w:r>
        <w:rPr>
          <w:sz w:val="32"/>
          <w:szCs w:val="32"/>
        </w:rPr>
        <w:t>Old Marbach School Water Supply Corporation</w:t>
      </w:r>
    </w:p>
    <w:p w14:paraId="76922146" w14:textId="77777777" w:rsidR="00345915" w:rsidRDefault="00345915" w:rsidP="00345915">
      <w:pPr>
        <w:pStyle w:val="Header"/>
        <w:rPr>
          <w:sz w:val="24"/>
          <w:szCs w:val="24"/>
        </w:rPr>
      </w:pPr>
      <w:r>
        <w:rPr>
          <w:sz w:val="32"/>
          <w:szCs w:val="32"/>
        </w:rPr>
        <w:t xml:space="preserve">          </w:t>
      </w:r>
      <w:r>
        <w:rPr>
          <w:sz w:val="24"/>
          <w:szCs w:val="24"/>
        </w:rPr>
        <w:t>P.O. Box 268, 211 East Houston Street Suite B</w:t>
      </w:r>
    </w:p>
    <w:p w14:paraId="5F137B61" w14:textId="77777777" w:rsidR="00345915" w:rsidRDefault="00345915" w:rsidP="00345915">
      <w:pPr>
        <w:pStyle w:val="Header"/>
        <w:rPr>
          <w:sz w:val="24"/>
          <w:szCs w:val="24"/>
        </w:rPr>
      </w:pPr>
      <w:r>
        <w:rPr>
          <w:sz w:val="24"/>
          <w:szCs w:val="24"/>
        </w:rPr>
        <w:t xml:space="preserve">             George West, Texas 78022</w:t>
      </w:r>
    </w:p>
    <w:p w14:paraId="0971294F" w14:textId="77777777" w:rsidR="00345915" w:rsidRPr="000E4D70" w:rsidRDefault="00345915" w:rsidP="00345915">
      <w:pPr>
        <w:pStyle w:val="Header"/>
        <w:rPr>
          <w:sz w:val="24"/>
          <w:szCs w:val="24"/>
        </w:rPr>
      </w:pPr>
      <w:r>
        <w:rPr>
          <w:sz w:val="24"/>
          <w:szCs w:val="24"/>
        </w:rPr>
        <w:t xml:space="preserve">             Website: www.oldmarbachschoolwsc.com</w:t>
      </w:r>
    </w:p>
    <w:p w14:paraId="286D641F" w14:textId="77777777" w:rsidR="00345915" w:rsidRDefault="00345915" w:rsidP="00345915">
      <w:pPr>
        <w:pStyle w:val="Header"/>
      </w:pPr>
    </w:p>
    <w:p w14:paraId="36B812E4" w14:textId="77777777" w:rsidR="00694056" w:rsidRDefault="00694056" w:rsidP="00345915">
      <w:pPr>
        <w:pStyle w:val="Header"/>
      </w:pPr>
    </w:p>
    <w:p w14:paraId="73A76E4B" w14:textId="18C403D8" w:rsidR="00345915" w:rsidRDefault="00345915" w:rsidP="00345915">
      <w:pPr>
        <w:pStyle w:val="Header"/>
        <w:rPr>
          <w:b/>
          <w:bCs/>
        </w:rPr>
      </w:pPr>
      <w:r w:rsidRPr="00694056">
        <w:rPr>
          <w:b/>
          <w:bCs/>
        </w:rPr>
        <w:t>In accordance with the State of Texas, implementation of a mandatory drought water conservation is necessary because of serious drought conditions, which pose an imminent threat of severe damage, injury and loss of life or property.  Old Marbach School Water Supply Corporation will be implementing mandatory Drought Stage 3.  Listed below are the restrictions.  Restrictions begin on January 3, 2025.</w:t>
      </w:r>
    </w:p>
    <w:p w14:paraId="3E8F1435" w14:textId="77777777" w:rsidR="00694056" w:rsidRPr="00694056" w:rsidRDefault="00694056" w:rsidP="00345915">
      <w:pPr>
        <w:pStyle w:val="Header"/>
        <w:rPr>
          <w:b/>
          <w:bCs/>
        </w:rPr>
      </w:pPr>
    </w:p>
    <w:p w14:paraId="306754DA" w14:textId="77777777" w:rsidR="00345915" w:rsidRDefault="00345915" w:rsidP="00694056">
      <w:pPr>
        <w:pStyle w:val="BodyText"/>
        <w:spacing w:before="75"/>
        <w:ind w:firstLine="6"/>
        <w:jc w:val="center"/>
      </w:pPr>
      <w:r>
        <w:rPr>
          <w:color w:val="1C1C1C"/>
          <w:u w:val="thick" w:color="1C1C1C"/>
        </w:rPr>
        <w:t>Mandatory</w:t>
      </w:r>
      <w:r>
        <w:rPr>
          <w:color w:val="1C1C1C"/>
          <w:spacing w:val="-1"/>
          <w:u w:val="thick" w:color="1C1C1C"/>
        </w:rPr>
        <w:t xml:space="preserve"> </w:t>
      </w:r>
      <w:r>
        <w:rPr>
          <w:color w:val="1C1C1C"/>
          <w:u w:val="thick" w:color="1C1C1C"/>
        </w:rPr>
        <w:t>Water</w:t>
      </w:r>
      <w:r>
        <w:rPr>
          <w:color w:val="1C1C1C"/>
          <w:spacing w:val="3"/>
          <w:u w:val="thick" w:color="1C1C1C"/>
        </w:rPr>
        <w:t xml:space="preserve"> </w:t>
      </w:r>
      <w:r>
        <w:rPr>
          <w:color w:val="1C1C1C"/>
          <w:u w:val="thick" w:color="1C1C1C"/>
        </w:rPr>
        <w:t>Use</w:t>
      </w:r>
      <w:r>
        <w:rPr>
          <w:color w:val="1C1C1C"/>
          <w:spacing w:val="-15"/>
          <w:u w:val="thick" w:color="1C1C1C"/>
        </w:rPr>
        <w:t xml:space="preserve"> </w:t>
      </w:r>
      <w:r>
        <w:rPr>
          <w:color w:val="1C1C1C"/>
          <w:spacing w:val="-2"/>
          <w:u w:val="thick" w:color="1C1C1C"/>
        </w:rPr>
        <w:t>Restrictions:</w:t>
      </w:r>
    </w:p>
    <w:p w14:paraId="072EE96B" w14:textId="77777777" w:rsidR="00345915" w:rsidRPr="00345915" w:rsidRDefault="00345915" w:rsidP="00345915">
      <w:pPr>
        <w:pStyle w:val="BodyText"/>
        <w:spacing w:before="6"/>
      </w:pPr>
    </w:p>
    <w:p w14:paraId="2DBD6685" w14:textId="0E8DE94B" w:rsidR="00345915" w:rsidRPr="000D48AA" w:rsidRDefault="00345915" w:rsidP="000D48AA">
      <w:pPr>
        <w:pStyle w:val="BodyText"/>
        <w:spacing w:line="287" w:lineRule="exact"/>
        <w:rPr>
          <w:b/>
          <w:bCs/>
          <w:color w:val="1C1C1C"/>
          <w:spacing w:val="-2"/>
          <w:sz w:val="22"/>
          <w:szCs w:val="22"/>
        </w:rPr>
      </w:pPr>
      <w:r w:rsidRPr="000D48AA">
        <w:rPr>
          <w:b/>
          <w:bCs/>
          <w:color w:val="1C1C1C"/>
          <w:spacing w:val="-2"/>
          <w:sz w:val="22"/>
          <w:szCs w:val="22"/>
        </w:rPr>
        <w:t>The</w:t>
      </w:r>
      <w:r w:rsidRPr="000D48AA">
        <w:rPr>
          <w:b/>
          <w:bCs/>
          <w:color w:val="1C1C1C"/>
          <w:spacing w:val="-13"/>
          <w:sz w:val="22"/>
          <w:szCs w:val="22"/>
        </w:rPr>
        <w:t xml:space="preserve"> </w:t>
      </w:r>
      <w:r w:rsidRPr="000D48AA">
        <w:rPr>
          <w:b/>
          <w:bCs/>
          <w:color w:val="1C1C1C"/>
          <w:spacing w:val="-2"/>
          <w:sz w:val="22"/>
          <w:szCs w:val="22"/>
        </w:rPr>
        <w:t>following</w:t>
      </w:r>
      <w:r w:rsidRPr="000D48AA">
        <w:rPr>
          <w:b/>
          <w:bCs/>
          <w:color w:val="1C1C1C"/>
          <w:spacing w:val="14"/>
          <w:sz w:val="22"/>
          <w:szCs w:val="22"/>
        </w:rPr>
        <w:t xml:space="preserve"> </w:t>
      </w:r>
      <w:r w:rsidRPr="000D48AA">
        <w:rPr>
          <w:b/>
          <w:bCs/>
          <w:color w:val="1C1C1C"/>
          <w:spacing w:val="-2"/>
          <w:sz w:val="22"/>
          <w:szCs w:val="22"/>
        </w:rPr>
        <w:t>water</w:t>
      </w:r>
      <w:r w:rsidRPr="000D48AA">
        <w:rPr>
          <w:b/>
          <w:bCs/>
          <w:color w:val="1C1C1C"/>
          <w:spacing w:val="6"/>
          <w:sz w:val="22"/>
          <w:szCs w:val="22"/>
        </w:rPr>
        <w:t xml:space="preserve"> </w:t>
      </w:r>
      <w:r w:rsidRPr="000D48AA">
        <w:rPr>
          <w:b/>
          <w:bCs/>
          <w:color w:val="1C1C1C"/>
          <w:spacing w:val="-2"/>
          <w:sz w:val="22"/>
          <w:szCs w:val="22"/>
        </w:rPr>
        <w:t>use</w:t>
      </w:r>
      <w:r w:rsidRPr="000D48AA">
        <w:rPr>
          <w:b/>
          <w:bCs/>
          <w:color w:val="1C1C1C"/>
          <w:spacing w:val="-7"/>
          <w:sz w:val="22"/>
          <w:szCs w:val="22"/>
        </w:rPr>
        <w:t xml:space="preserve"> </w:t>
      </w:r>
      <w:r w:rsidRPr="000D48AA">
        <w:rPr>
          <w:b/>
          <w:bCs/>
          <w:color w:val="1C1C1C"/>
          <w:spacing w:val="-2"/>
          <w:sz w:val="22"/>
          <w:szCs w:val="22"/>
        </w:rPr>
        <w:t>restrictions shall</w:t>
      </w:r>
      <w:r w:rsidRPr="000D48AA">
        <w:rPr>
          <w:b/>
          <w:bCs/>
          <w:color w:val="1C1C1C"/>
          <w:spacing w:val="-8"/>
          <w:sz w:val="22"/>
          <w:szCs w:val="22"/>
        </w:rPr>
        <w:t xml:space="preserve"> </w:t>
      </w:r>
      <w:r w:rsidRPr="000D48AA">
        <w:rPr>
          <w:b/>
          <w:bCs/>
          <w:color w:val="1C1C1C"/>
          <w:spacing w:val="-2"/>
          <w:sz w:val="22"/>
          <w:szCs w:val="22"/>
        </w:rPr>
        <w:t>apply</w:t>
      </w:r>
      <w:r w:rsidRPr="000D48AA">
        <w:rPr>
          <w:b/>
          <w:bCs/>
          <w:color w:val="1C1C1C"/>
          <w:spacing w:val="-13"/>
          <w:sz w:val="22"/>
          <w:szCs w:val="22"/>
        </w:rPr>
        <w:t xml:space="preserve"> </w:t>
      </w:r>
      <w:r w:rsidRPr="000D48AA">
        <w:rPr>
          <w:b/>
          <w:bCs/>
          <w:color w:val="1C1C1C"/>
          <w:spacing w:val="-2"/>
          <w:sz w:val="22"/>
          <w:szCs w:val="22"/>
        </w:rPr>
        <w:t>to</w:t>
      </w:r>
      <w:r w:rsidRPr="000D48AA">
        <w:rPr>
          <w:b/>
          <w:bCs/>
          <w:color w:val="1C1C1C"/>
          <w:spacing w:val="-27"/>
          <w:sz w:val="22"/>
          <w:szCs w:val="22"/>
        </w:rPr>
        <w:t xml:space="preserve"> </w:t>
      </w:r>
      <w:r w:rsidRPr="000D48AA">
        <w:rPr>
          <w:b/>
          <w:bCs/>
          <w:color w:val="1C1C1C"/>
          <w:spacing w:val="-2"/>
          <w:sz w:val="22"/>
          <w:szCs w:val="22"/>
        </w:rPr>
        <w:t>all</w:t>
      </w:r>
      <w:r w:rsidRPr="000D48AA">
        <w:rPr>
          <w:b/>
          <w:bCs/>
          <w:color w:val="1C1C1C"/>
          <w:spacing w:val="-40"/>
          <w:sz w:val="22"/>
          <w:szCs w:val="22"/>
        </w:rPr>
        <w:t xml:space="preserve"> </w:t>
      </w:r>
      <w:r w:rsidR="00F3178F">
        <w:rPr>
          <w:b/>
          <w:bCs/>
          <w:color w:val="1C1C1C"/>
          <w:spacing w:val="-40"/>
          <w:sz w:val="22"/>
          <w:szCs w:val="22"/>
        </w:rPr>
        <w:t xml:space="preserve">  </w:t>
      </w:r>
      <w:r w:rsidRPr="000D48AA">
        <w:rPr>
          <w:b/>
          <w:bCs/>
          <w:color w:val="1C1C1C"/>
          <w:spacing w:val="-2"/>
          <w:sz w:val="22"/>
          <w:szCs w:val="22"/>
        </w:rPr>
        <w:t>customers.</w:t>
      </w:r>
    </w:p>
    <w:p w14:paraId="76962027" w14:textId="20D2C6EF" w:rsidR="00345915" w:rsidRPr="00694056" w:rsidRDefault="00345915" w:rsidP="00345915">
      <w:pPr>
        <w:pStyle w:val="Heading1"/>
        <w:numPr>
          <w:ilvl w:val="0"/>
          <w:numId w:val="3"/>
        </w:numPr>
        <w:rPr>
          <w:rFonts w:ascii="Times New Roman" w:hAnsi="Times New Roman" w:cs="Times New Roman"/>
          <w:sz w:val="22"/>
          <w:szCs w:val="22"/>
        </w:rPr>
      </w:pPr>
      <w:r w:rsidRPr="00694056">
        <w:rPr>
          <w:rFonts w:ascii="Times New Roman" w:hAnsi="Times New Roman" w:cs="Times New Roman"/>
          <w:sz w:val="22"/>
          <w:szCs w:val="22"/>
        </w:rPr>
        <w:t>Irrigation</w:t>
      </w:r>
      <w:r w:rsidRPr="00694056">
        <w:rPr>
          <w:rFonts w:ascii="Times New Roman" w:hAnsi="Times New Roman" w:cs="Times New Roman"/>
          <w:spacing w:val="-15"/>
          <w:sz w:val="22"/>
          <w:szCs w:val="22"/>
        </w:rPr>
        <w:t xml:space="preserve"> </w:t>
      </w:r>
      <w:r w:rsidRPr="00694056">
        <w:rPr>
          <w:rFonts w:ascii="Times New Roman" w:hAnsi="Times New Roman" w:cs="Times New Roman"/>
          <w:sz w:val="22"/>
          <w:szCs w:val="22"/>
        </w:rPr>
        <w:t>of</w:t>
      </w:r>
      <w:r w:rsidRPr="00694056">
        <w:rPr>
          <w:rFonts w:ascii="Times New Roman" w:hAnsi="Times New Roman" w:cs="Times New Roman"/>
          <w:spacing w:val="-15"/>
          <w:sz w:val="22"/>
          <w:szCs w:val="22"/>
        </w:rPr>
        <w:t xml:space="preserve"> </w:t>
      </w:r>
      <w:r w:rsidRPr="00694056">
        <w:rPr>
          <w:rFonts w:ascii="Times New Roman" w:hAnsi="Times New Roman" w:cs="Times New Roman"/>
          <w:sz w:val="22"/>
          <w:szCs w:val="22"/>
        </w:rPr>
        <w:t>landscaped</w:t>
      </w:r>
      <w:r w:rsidRPr="00694056">
        <w:rPr>
          <w:rFonts w:ascii="Times New Roman" w:hAnsi="Times New Roman" w:cs="Times New Roman"/>
          <w:spacing w:val="-15"/>
          <w:sz w:val="22"/>
          <w:szCs w:val="22"/>
        </w:rPr>
        <w:t xml:space="preserve"> </w:t>
      </w:r>
      <w:r w:rsidRPr="00694056">
        <w:rPr>
          <w:rFonts w:ascii="Times New Roman" w:hAnsi="Times New Roman" w:cs="Times New Roman"/>
          <w:sz w:val="22"/>
          <w:szCs w:val="22"/>
        </w:rPr>
        <w:t>areas</w:t>
      </w:r>
      <w:r w:rsidRPr="00694056">
        <w:rPr>
          <w:rFonts w:ascii="Times New Roman" w:hAnsi="Times New Roman" w:cs="Times New Roman"/>
          <w:spacing w:val="-15"/>
          <w:sz w:val="22"/>
          <w:szCs w:val="22"/>
        </w:rPr>
        <w:t xml:space="preserve"> </w:t>
      </w:r>
      <w:r w:rsidRPr="00694056">
        <w:rPr>
          <w:rFonts w:ascii="Times New Roman" w:hAnsi="Times New Roman" w:cs="Times New Roman"/>
          <w:sz w:val="22"/>
          <w:szCs w:val="22"/>
        </w:rPr>
        <w:t>with</w:t>
      </w:r>
      <w:r w:rsidRPr="00694056">
        <w:rPr>
          <w:rFonts w:ascii="Times New Roman" w:hAnsi="Times New Roman" w:cs="Times New Roman"/>
          <w:spacing w:val="-15"/>
          <w:sz w:val="22"/>
          <w:szCs w:val="22"/>
        </w:rPr>
        <w:t xml:space="preserve"> </w:t>
      </w:r>
      <w:r w:rsidRPr="00694056">
        <w:rPr>
          <w:rFonts w:ascii="Times New Roman" w:hAnsi="Times New Roman" w:cs="Times New Roman"/>
          <w:sz w:val="22"/>
          <w:szCs w:val="22"/>
        </w:rPr>
        <w:t>hose-end</w:t>
      </w:r>
      <w:r w:rsidRPr="00694056">
        <w:rPr>
          <w:rFonts w:ascii="Times New Roman" w:hAnsi="Times New Roman" w:cs="Times New Roman"/>
          <w:spacing w:val="-16"/>
          <w:sz w:val="22"/>
          <w:szCs w:val="22"/>
        </w:rPr>
        <w:t xml:space="preserve"> </w:t>
      </w:r>
      <w:r w:rsidRPr="00694056">
        <w:rPr>
          <w:rFonts w:ascii="Times New Roman" w:hAnsi="Times New Roman" w:cs="Times New Roman"/>
          <w:sz w:val="22"/>
          <w:szCs w:val="22"/>
        </w:rPr>
        <w:t>sprinklers</w:t>
      </w:r>
      <w:r w:rsidRPr="00694056">
        <w:rPr>
          <w:rFonts w:ascii="Times New Roman" w:hAnsi="Times New Roman" w:cs="Times New Roman"/>
          <w:spacing w:val="-17"/>
          <w:sz w:val="22"/>
          <w:szCs w:val="22"/>
        </w:rPr>
        <w:t xml:space="preserve"> </w:t>
      </w:r>
      <w:r w:rsidRPr="00694056">
        <w:rPr>
          <w:rFonts w:ascii="Times New Roman" w:hAnsi="Times New Roman" w:cs="Times New Roman"/>
          <w:sz w:val="22"/>
          <w:szCs w:val="22"/>
        </w:rPr>
        <w:t>or</w:t>
      </w:r>
      <w:r w:rsidRPr="00694056">
        <w:rPr>
          <w:rFonts w:ascii="Times New Roman" w:hAnsi="Times New Roman" w:cs="Times New Roman"/>
          <w:spacing w:val="-19"/>
          <w:sz w:val="22"/>
          <w:szCs w:val="22"/>
        </w:rPr>
        <w:t xml:space="preserve"> </w:t>
      </w:r>
      <w:r w:rsidRPr="00694056">
        <w:rPr>
          <w:rFonts w:ascii="Times New Roman" w:hAnsi="Times New Roman" w:cs="Times New Roman"/>
          <w:sz w:val="22"/>
          <w:szCs w:val="22"/>
        </w:rPr>
        <w:t>automatic</w:t>
      </w:r>
      <w:r w:rsidRPr="00694056">
        <w:rPr>
          <w:rFonts w:ascii="Times New Roman" w:hAnsi="Times New Roman" w:cs="Times New Roman"/>
          <w:spacing w:val="-16"/>
          <w:sz w:val="22"/>
          <w:szCs w:val="22"/>
        </w:rPr>
        <w:t xml:space="preserve"> </w:t>
      </w:r>
      <w:r w:rsidRPr="00694056">
        <w:rPr>
          <w:rFonts w:ascii="Times New Roman" w:hAnsi="Times New Roman" w:cs="Times New Roman"/>
          <w:sz w:val="22"/>
          <w:szCs w:val="22"/>
        </w:rPr>
        <w:t xml:space="preserve">irrigation systems shall be limited to Mondays for water customers with a street </w:t>
      </w:r>
      <w:r w:rsidRPr="00694056">
        <w:rPr>
          <w:rFonts w:ascii="Times New Roman" w:hAnsi="Times New Roman" w:cs="Times New Roman"/>
          <w:spacing w:val="-2"/>
          <w:sz w:val="22"/>
          <w:szCs w:val="22"/>
        </w:rPr>
        <w:t>address</w:t>
      </w:r>
      <w:r w:rsidRPr="00694056">
        <w:rPr>
          <w:rFonts w:ascii="Times New Roman" w:hAnsi="Times New Roman" w:cs="Times New Roman"/>
          <w:spacing w:val="-15"/>
          <w:sz w:val="22"/>
          <w:szCs w:val="22"/>
        </w:rPr>
        <w:t xml:space="preserve"> </w:t>
      </w:r>
      <w:r w:rsidRPr="00694056">
        <w:rPr>
          <w:rFonts w:ascii="Times New Roman" w:hAnsi="Times New Roman" w:cs="Times New Roman"/>
          <w:spacing w:val="-2"/>
          <w:sz w:val="22"/>
          <w:szCs w:val="22"/>
        </w:rPr>
        <w:t>ending</w:t>
      </w:r>
      <w:r w:rsidRPr="00694056">
        <w:rPr>
          <w:rFonts w:ascii="Times New Roman" w:hAnsi="Times New Roman" w:cs="Times New Roman"/>
          <w:spacing w:val="-15"/>
          <w:sz w:val="22"/>
          <w:szCs w:val="22"/>
        </w:rPr>
        <w:t xml:space="preserve"> </w:t>
      </w:r>
      <w:r w:rsidRPr="00694056">
        <w:rPr>
          <w:rFonts w:ascii="Times New Roman" w:hAnsi="Times New Roman" w:cs="Times New Roman"/>
          <w:spacing w:val="-2"/>
          <w:sz w:val="22"/>
          <w:szCs w:val="22"/>
        </w:rPr>
        <w:t>with</w:t>
      </w:r>
      <w:r w:rsidRPr="00694056">
        <w:rPr>
          <w:rFonts w:ascii="Times New Roman" w:hAnsi="Times New Roman" w:cs="Times New Roman"/>
          <w:spacing w:val="-13"/>
          <w:sz w:val="22"/>
          <w:szCs w:val="22"/>
        </w:rPr>
        <w:t xml:space="preserve"> </w:t>
      </w:r>
      <w:r w:rsidRPr="00694056">
        <w:rPr>
          <w:rFonts w:ascii="Times New Roman" w:hAnsi="Times New Roman" w:cs="Times New Roman"/>
          <w:spacing w:val="-2"/>
          <w:sz w:val="22"/>
          <w:szCs w:val="22"/>
        </w:rPr>
        <w:t>the</w:t>
      </w:r>
      <w:r w:rsidRPr="00694056">
        <w:rPr>
          <w:rFonts w:ascii="Times New Roman" w:hAnsi="Times New Roman" w:cs="Times New Roman"/>
          <w:spacing w:val="-15"/>
          <w:sz w:val="22"/>
          <w:szCs w:val="22"/>
        </w:rPr>
        <w:t xml:space="preserve"> </w:t>
      </w:r>
      <w:r w:rsidRPr="00694056">
        <w:rPr>
          <w:rFonts w:ascii="Times New Roman" w:hAnsi="Times New Roman" w:cs="Times New Roman"/>
          <w:spacing w:val="-2"/>
          <w:sz w:val="22"/>
          <w:szCs w:val="22"/>
        </w:rPr>
        <w:t>numbers</w:t>
      </w:r>
      <w:r w:rsidRPr="00694056">
        <w:rPr>
          <w:rFonts w:ascii="Times New Roman" w:hAnsi="Times New Roman" w:cs="Times New Roman"/>
          <w:spacing w:val="-15"/>
          <w:sz w:val="22"/>
          <w:szCs w:val="22"/>
        </w:rPr>
        <w:t xml:space="preserve"> </w:t>
      </w:r>
      <w:r w:rsidRPr="00694056">
        <w:rPr>
          <w:rFonts w:ascii="Times New Roman" w:hAnsi="Times New Roman" w:cs="Times New Roman"/>
          <w:spacing w:val="-2"/>
          <w:sz w:val="22"/>
          <w:szCs w:val="22"/>
        </w:rPr>
        <w:t>1,2,</w:t>
      </w:r>
      <w:r w:rsidRPr="00694056">
        <w:rPr>
          <w:rFonts w:ascii="Times New Roman" w:hAnsi="Times New Roman" w:cs="Times New Roman"/>
          <w:spacing w:val="-15"/>
          <w:sz w:val="22"/>
          <w:szCs w:val="22"/>
        </w:rPr>
        <w:t xml:space="preserve"> </w:t>
      </w:r>
      <w:r w:rsidRPr="00694056">
        <w:rPr>
          <w:rFonts w:ascii="Times New Roman" w:hAnsi="Times New Roman" w:cs="Times New Roman"/>
          <w:spacing w:val="-2"/>
          <w:sz w:val="22"/>
          <w:szCs w:val="22"/>
        </w:rPr>
        <w:t>or</w:t>
      </w:r>
      <w:r w:rsidRPr="00694056">
        <w:rPr>
          <w:rFonts w:ascii="Times New Roman" w:hAnsi="Times New Roman" w:cs="Times New Roman"/>
          <w:spacing w:val="-15"/>
          <w:sz w:val="22"/>
          <w:szCs w:val="22"/>
        </w:rPr>
        <w:t xml:space="preserve"> </w:t>
      </w:r>
      <w:r w:rsidRPr="00694056">
        <w:rPr>
          <w:rFonts w:ascii="Times New Roman" w:hAnsi="Times New Roman" w:cs="Times New Roman"/>
          <w:spacing w:val="-2"/>
          <w:sz w:val="22"/>
          <w:szCs w:val="22"/>
        </w:rPr>
        <w:t>3,</w:t>
      </w:r>
      <w:r w:rsidRPr="00694056">
        <w:rPr>
          <w:rFonts w:ascii="Times New Roman" w:hAnsi="Times New Roman" w:cs="Times New Roman"/>
          <w:spacing w:val="-15"/>
          <w:sz w:val="22"/>
          <w:szCs w:val="22"/>
        </w:rPr>
        <w:t xml:space="preserve"> </w:t>
      </w:r>
      <w:r w:rsidRPr="00694056">
        <w:rPr>
          <w:rFonts w:ascii="Times New Roman" w:hAnsi="Times New Roman" w:cs="Times New Roman"/>
          <w:spacing w:val="-2"/>
          <w:sz w:val="22"/>
          <w:szCs w:val="22"/>
        </w:rPr>
        <w:t>Wednesdays</w:t>
      </w:r>
      <w:r w:rsidRPr="00694056">
        <w:rPr>
          <w:rFonts w:ascii="Times New Roman" w:hAnsi="Times New Roman" w:cs="Times New Roman"/>
          <w:spacing w:val="-3"/>
          <w:sz w:val="22"/>
          <w:szCs w:val="22"/>
        </w:rPr>
        <w:t xml:space="preserve"> </w:t>
      </w:r>
      <w:r w:rsidRPr="00694056">
        <w:rPr>
          <w:rFonts w:ascii="Times New Roman" w:hAnsi="Times New Roman" w:cs="Times New Roman"/>
          <w:spacing w:val="-2"/>
          <w:sz w:val="22"/>
          <w:szCs w:val="22"/>
        </w:rPr>
        <w:t>for</w:t>
      </w:r>
      <w:r w:rsidRPr="00694056">
        <w:rPr>
          <w:rFonts w:ascii="Times New Roman" w:hAnsi="Times New Roman" w:cs="Times New Roman"/>
          <w:spacing w:val="-13"/>
          <w:sz w:val="22"/>
          <w:szCs w:val="22"/>
        </w:rPr>
        <w:t xml:space="preserve"> </w:t>
      </w:r>
      <w:r w:rsidRPr="00694056">
        <w:rPr>
          <w:rFonts w:ascii="Times New Roman" w:hAnsi="Times New Roman" w:cs="Times New Roman"/>
          <w:spacing w:val="-2"/>
          <w:sz w:val="22"/>
          <w:szCs w:val="22"/>
        </w:rPr>
        <w:t>water</w:t>
      </w:r>
      <w:r w:rsidRPr="00694056">
        <w:rPr>
          <w:rFonts w:ascii="Times New Roman" w:hAnsi="Times New Roman" w:cs="Times New Roman"/>
          <w:spacing w:val="-11"/>
          <w:sz w:val="22"/>
          <w:szCs w:val="22"/>
        </w:rPr>
        <w:t xml:space="preserve"> </w:t>
      </w:r>
      <w:r w:rsidRPr="00694056">
        <w:rPr>
          <w:rFonts w:ascii="Times New Roman" w:hAnsi="Times New Roman" w:cs="Times New Roman"/>
          <w:spacing w:val="-2"/>
          <w:sz w:val="22"/>
          <w:szCs w:val="22"/>
        </w:rPr>
        <w:t xml:space="preserve">customer </w:t>
      </w:r>
      <w:r w:rsidRPr="00694056">
        <w:rPr>
          <w:rFonts w:ascii="Times New Roman" w:hAnsi="Times New Roman" w:cs="Times New Roman"/>
          <w:b/>
          <w:sz w:val="22"/>
          <w:szCs w:val="22"/>
        </w:rPr>
        <w:t>with a street</w:t>
      </w:r>
      <w:r w:rsidRPr="00694056">
        <w:rPr>
          <w:rFonts w:ascii="Times New Roman" w:hAnsi="Times New Roman" w:cs="Times New Roman"/>
          <w:b/>
          <w:color w:val="AEAEAE"/>
          <w:sz w:val="22"/>
          <w:szCs w:val="22"/>
        </w:rPr>
        <w:t>.</w:t>
      </w:r>
      <w:r w:rsidRPr="00694056">
        <w:rPr>
          <w:rFonts w:ascii="Times New Roman" w:hAnsi="Times New Roman" w:cs="Times New Roman"/>
          <w:b/>
          <w:color w:val="AEAEAE"/>
          <w:spacing w:val="-4"/>
          <w:sz w:val="22"/>
          <w:szCs w:val="22"/>
        </w:rPr>
        <w:t xml:space="preserve"> </w:t>
      </w:r>
      <w:r w:rsidRPr="00694056">
        <w:rPr>
          <w:rFonts w:ascii="Times New Roman" w:hAnsi="Times New Roman" w:cs="Times New Roman"/>
          <w:b/>
          <w:sz w:val="22"/>
          <w:szCs w:val="22"/>
        </w:rPr>
        <w:t xml:space="preserve">address ending with the numbers 4, 5, or 6, and Fridays for </w:t>
      </w:r>
      <w:r w:rsidRPr="00694056">
        <w:rPr>
          <w:rFonts w:ascii="Times New Roman" w:hAnsi="Times New Roman" w:cs="Times New Roman"/>
          <w:b/>
          <w:spacing w:val="-4"/>
          <w:sz w:val="22"/>
          <w:szCs w:val="22"/>
        </w:rPr>
        <w:t>water</w:t>
      </w:r>
      <w:r w:rsidRPr="00694056">
        <w:rPr>
          <w:rFonts w:ascii="Times New Roman" w:hAnsi="Times New Roman" w:cs="Times New Roman"/>
          <w:b/>
          <w:spacing w:val="-12"/>
          <w:sz w:val="22"/>
          <w:szCs w:val="22"/>
        </w:rPr>
        <w:t xml:space="preserve"> </w:t>
      </w:r>
      <w:r w:rsidRPr="00694056">
        <w:rPr>
          <w:rFonts w:ascii="Times New Roman" w:hAnsi="Times New Roman" w:cs="Times New Roman"/>
          <w:b/>
          <w:spacing w:val="-4"/>
          <w:sz w:val="22"/>
          <w:szCs w:val="22"/>
        </w:rPr>
        <w:t>customers</w:t>
      </w:r>
      <w:r w:rsidRPr="00694056">
        <w:rPr>
          <w:rFonts w:ascii="Times New Roman" w:hAnsi="Times New Roman" w:cs="Times New Roman"/>
          <w:b/>
          <w:spacing w:val="-12"/>
          <w:sz w:val="22"/>
          <w:szCs w:val="22"/>
        </w:rPr>
        <w:t xml:space="preserve"> </w:t>
      </w:r>
      <w:r w:rsidRPr="00694056">
        <w:rPr>
          <w:rFonts w:ascii="Times New Roman" w:hAnsi="Times New Roman" w:cs="Times New Roman"/>
          <w:b/>
          <w:spacing w:val="-4"/>
          <w:sz w:val="22"/>
          <w:szCs w:val="22"/>
        </w:rPr>
        <w:t>with</w:t>
      </w:r>
      <w:r w:rsidRPr="00694056">
        <w:rPr>
          <w:rFonts w:ascii="Times New Roman" w:hAnsi="Times New Roman" w:cs="Times New Roman"/>
          <w:b/>
          <w:spacing w:val="-11"/>
          <w:sz w:val="22"/>
          <w:szCs w:val="22"/>
        </w:rPr>
        <w:t xml:space="preserve"> </w:t>
      </w:r>
      <w:r w:rsidRPr="00694056">
        <w:rPr>
          <w:rFonts w:ascii="Times New Roman" w:hAnsi="Times New Roman" w:cs="Times New Roman"/>
          <w:b/>
          <w:spacing w:val="-4"/>
          <w:sz w:val="22"/>
          <w:szCs w:val="22"/>
        </w:rPr>
        <w:t>a</w:t>
      </w:r>
      <w:r w:rsidRPr="00694056">
        <w:rPr>
          <w:rFonts w:ascii="Times New Roman" w:hAnsi="Times New Roman" w:cs="Times New Roman"/>
          <w:b/>
          <w:spacing w:val="-12"/>
          <w:sz w:val="22"/>
          <w:szCs w:val="22"/>
        </w:rPr>
        <w:t xml:space="preserve"> </w:t>
      </w:r>
      <w:r w:rsidRPr="00694056">
        <w:rPr>
          <w:rFonts w:ascii="Times New Roman" w:hAnsi="Times New Roman" w:cs="Times New Roman"/>
          <w:b/>
          <w:spacing w:val="-4"/>
          <w:sz w:val="22"/>
          <w:szCs w:val="22"/>
        </w:rPr>
        <w:t>street address</w:t>
      </w:r>
      <w:r w:rsidRPr="00694056">
        <w:rPr>
          <w:rFonts w:ascii="Times New Roman" w:hAnsi="Times New Roman" w:cs="Times New Roman"/>
          <w:b/>
          <w:spacing w:val="-9"/>
          <w:sz w:val="22"/>
          <w:szCs w:val="22"/>
        </w:rPr>
        <w:t xml:space="preserve"> </w:t>
      </w:r>
      <w:r w:rsidRPr="00694056">
        <w:rPr>
          <w:rFonts w:ascii="Times New Roman" w:hAnsi="Times New Roman" w:cs="Times New Roman"/>
          <w:b/>
          <w:spacing w:val="-4"/>
          <w:sz w:val="22"/>
          <w:szCs w:val="22"/>
        </w:rPr>
        <w:t>ending with</w:t>
      </w:r>
      <w:r w:rsidRPr="00694056">
        <w:rPr>
          <w:rFonts w:ascii="Times New Roman" w:hAnsi="Times New Roman" w:cs="Times New Roman"/>
          <w:b/>
          <w:spacing w:val="-12"/>
          <w:sz w:val="22"/>
          <w:szCs w:val="22"/>
        </w:rPr>
        <w:t xml:space="preserve"> </w:t>
      </w:r>
      <w:r w:rsidRPr="00694056">
        <w:rPr>
          <w:rFonts w:ascii="Times New Roman" w:hAnsi="Times New Roman" w:cs="Times New Roman"/>
          <w:b/>
          <w:spacing w:val="-4"/>
          <w:sz w:val="22"/>
          <w:szCs w:val="22"/>
        </w:rPr>
        <w:t>the</w:t>
      </w:r>
      <w:r w:rsidRPr="00694056">
        <w:rPr>
          <w:rFonts w:ascii="Times New Roman" w:hAnsi="Times New Roman" w:cs="Times New Roman"/>
          <w:b/>
          <w:spacing w:val="-12"/>
          <w:sz w:val="22"/>
          <w:szCs w:val="22"/>
        </w:rPr>
        <w:t xml:space="preserve"> </w:t>
      </w:r>
      <w:r w:rsidRPr="00694056">
        <w:rPr>
          <w:rFonts w:ascii="Times New Roman" w:hAnsi="Times New Roman" w:cs="Times New Roman"/>
          <w:b/>
          <w:spacing w:val="-4"/>
          <w:sz w:val="22"/>
          <w:szCs w:val="22"/>
        </w:rPr>
        <w:t>numbers</w:t>
      </w:r>
      <w:r w:rsidRPr="00694056">
        <w:rPr>
          <w:rFonts w:ascii="Times New Roman" w:hAnsi="Times New Roman" w:cs="Times New Roman"/>
          <w:b/>
          <w:spacing w:val="4"/>
          <w:sz w:val="22"/>
          <w:szCs w:val="22"/>
        </w:rPr>
        <w:t xml:space="preserve"> </w:t>
      </w:r>
      <w:r w:rsidRPr="00694056">
        <w:rPr>
          <w:rFonts w:ascii="Times New Roman" w:hAnsi="Times New Roman" w:cs="Times New Roman"/>
          <w:b/>
          <w:spacing w:val="-4"/>
          <w:sz w:val="22"/>
          <w:szCs w:val="22"/>
        </w:rPr>
        <w:t>7,</w:t>
      </w:r>
      <w:r w:rsidRPr="00694056">
        <w:rPr>
          <w:rFonts w:ascii="Times New Roman" w:hAnsi="Times New Roman" w:cs="Times New Roman"/>
          <w:b/>
          <w:spacing w:val="-12"/>
          <w:sz w:val="22"/>
          <w:szCs w:val="22"/>
        </w:rPr>
        <w:t xml:space="preserve"> </w:t>
      </w:r>
      <w:r w:rsidRPr="00694056">
        <w:rPr>
          <w:rFonts w:ascii="Times New Roman" w:hAnsi="Times New Roman" w:cs="Times New Roman"/>
          <w:b/>
          <w:spacing w:val="-4"/>
          <w:sz w:val="22"/>
          <w:szCs w:val="22"/>
        </w:rPr>
        <w:t>8,9,</w:t>
      </w:r>
      <w:r w:rsidRPr="00694056">
        <w:rPr>
          <w:rFonts w:ascii="Times New Roman" w:hAnsi="Times New Roman" w:cs="Times New Roman"/>
          <w:b/>
          <w:spacing w:val="-12"/>
          <w:sz w:val="22"/>
          <w:szCs w:val="22"/>
        </w:rPr>
        <w:t xml:space="preserve"> </w:t>
      </w:r>
      <w:r w:rsidRPr="00694056">
        <w:rPr>
          <w:rFonts w:ascii="Times New Roman" w:hAnsi="Times New Roman" w:cs="Times New Roman"/>
          <w:b/>
          <w:spacing w:val="-4"/>
          <w:sz w:val="22"/>
          <w:szCs w:val="22"/>
        </w:rPr>
        <w:t>or</w:t>
      </w:r>
      <w:r w:rsidRPr="00694056">
        <w:rPr>
          <w:rFonts w:ascii="Times New Roman" w:hAnsi="Times New Roman" w:cs="Times New Roman"/>
          <w:b/>
          <w:spacing w:val="-11"/>
          <w:sz w:val="22"/>
          <w:szCs w:val="22"/>
        </w:rPr>
        <w:t xml:space="preserve"> </w:t>
      </w:r>
      <w:r w:rsidRPr="00694056">
        <w:rPr>
          <w:rFonts w:ascii="Times New Roman" w:hAnsi="Times New Roman" w:cs="Times New Roman"/>
          <w:b/>
          <w:spacing w:val="-4"/>
          <w:sz w:val="22"/>
          <w:szCs w:val="22"/>
        </w:rPr>
        <w:t xml:space="preserve">O. </w:t>
      </w:r>
      <w:r w:rsidRPr="00694056">
        <w:rPr>
          <w:rFonts w:ascii="Times New Roman" w:hAnsi="Times New Roman" w:cs="Times New Roman"/>
          <w:sz w:val="22"/>
          <w:szCs w:val="22"/>
        </w:rPr>
        <w:t>Irrigation of landscaped areas is further limited to the hours of 12</w:t>
      </w:r>
      <w:r w:rsidR="00410A2D">
        <w:rPr>
          <w:rFonts w:ascii="Times New Roman" w:hAnsi="Times New Roman" w:cs="Times New Roman"/>
          <w:sz w:val="22"/>
          <w:szCs w:val="22"/>
        </w:rPr>
        <w:t>:</w:t>
      </w:r>
      <w:r w:rsidRPr="00694056">
        <w:rPr>
          <w:rFonts w:ascii="Times New Roman" w:hAnsi="Times New Roman" w:cs="Times New Roman"/>
          <w:sz w:val="22"/>
          <w:szCs w:val="22"/>
        </w:rPr>
        <w:t>00 midnight until 10:00 am and between 8:00 pm and 12:00</w:t>
      </w:r>
      <w:r w:rsidRPr="00694056">
        <w:rPr>
          <w:rFonts w:ascii="Times New Roman" w:hAnsi="Times New Roman" w:cs="Times New Roman"/>
          <w:spacing w:val="-15"/>
          <w:sz w:val="22"/>
          <w:szCs w:val="22"/>
        </w:rPr>
        <w:t xml:space="preserve"> </w:t>
      </w:r>
      <w:r w:rsidRPr="00694056">
        <w:rPr>
          <w:rFonts w:ascii="Times New Roman" w:hAnsi="Times New Roman" w:cs="Times New Roman"/>
          <w:sz w:val="22"/>
          <w:szCs w:val="22"/>
        </w:rPr>
        <w:t xml:space="preserve">midnight on designated watering days. However, irrigation of landscaped areas is permitted at any time if it </w:t>
      </w:r>
      <w:r w:rsidRPr="00694056">
        <w:rPr>
          <w:rFonts w:ascii="Times New Roman" w:hAnsi="Times New Roman" w:cs="Times New Roman"/>
          <w:color w:val="3D3D3D"/>
          <w:sz w:val="22"/>
          <w:szCs w:val="22"/>
        </w:rPr>
        <w:t xml:space="preserve">is </w:t>
      </w:r>
      <w:r w:rsidRPr="00694056">
        <w:rPr>
          <w:rFonts w:ascii="Times New Roman" w:hAnsi="Times New Roman" w:cs="Times New Roman"/>
          <w:sz w:val="22"/>
          <w:szCs w:val="22"/>
        </w:rPr>
        <w:t>by means</w:t>
      </w:r>
      <w:r w:rsidRPr="00694056">
        <w:rPr>
          <w:rFonts w:ascii="Times New Roman" w:hAnsi="Times New Roman" w:cs="Times New Roman"/>
          <w:spacing w:val="27"/>
          <w:sz w:val="22"/>
          <w:szCs w:val="22"/>
        </w:rPr>
        <w:t xml:space="preserve"> </w:t>
      </w:r>
      <w:r w:rsidRPr="00694056">
        <w:rPr>
          <w:rFonts w:ascii="Times New Roman" w:hAnsi="Times New Roman" w:cs="Times New Roman"/>
          <w:sz w:val="22"/>
          <w:szCs w:val="22"/>
        </w:rPr>
        <w:t>of</w:t>
      </w:r>
      <w:r w:rsidRPr="00694056">
        <w:rPr>
          <w:rFonts w:ascii="Times New Roman" w:hAnsi="Times New Roman" w:cs="Times New Roman"/>
          <w:spacing w:val="40"/>
          <w:sz w:val="22"/>
          <w:szCs w:val="22"/>
        </w:rPr>
        <w:t xml:space="preserve"> </w:t>
      </w:r>
      <w:r w:rsidRPr="00694056">
        <w:rPr>
          <w:rFonts w:ascii="Times New Roman" w:hAnsi="Times New Roman" w:cs="Times New Roman"/>
          <w:sz w:val="22"/>
          <w:szCs w:val="22"/>
        </w:rPr>
        <w:t>a</w:t>
      </w:r>
      <w:r w:rsidRPr="00694056">
        <w:rPr>
          <w:rFonts w:ascii="Times New Roman" w:hAnsi="Times New Roman" w:cs="Times New Roman"/>
          <w:spacing w:val="29"/>
          <w:sz w:val="22"/>
          <w:szCs w:val="22"/>
        </w:rPr>
        <w:t xml:space="preserve"> </w:t>
      </w:r>
      <w:r w:rsidRPr="00694056">
        <w:rPr>
          <w:rFonts w:ascii="Times New Roman" w:hAnsi="Times New Roman" w:cs="Times New Roman"/>
          <w:sz w:val="22"/>
          <w:szCs w:val="22"/>
        </w:rPr>
        <w:t>hand-held</w:t>
      </w:r>
      <w:r w:rsidRPr="00694056">
        <w:rPr>
          <w:rFonts w:ascii="Times New Roman" w:hAnsi="Times New Roman" w:cs="Times New Roman"/>
          <w:spacing w:val="40"/>
          <w:sz w:val="22"/>
          <w:szCs w:val="22"/>
        </w:rPr>
        <w:t xml:space="preserve"> </w:t>
      </w:r>
      <w:r w:rsidRPr="00694056">
        <w:rPr>
          <w:rFonts w:ascii="Times New Roman" w:hAnsi="Times New Roman" w:cs="Times New Roman"/>
          <w:sz w:val="22"/>
          <w:szCs w:val="22"/>
        </w:rPr>
        <w:t>hose,</w:t>
      </w:r>
      <w:r w:rsidRPr="00694056">
        <w:rPr>
          <w:rFonts w:ascii="Times New Roman" w:hAnsi="Times New Roman" w:cs="Times New Roman"/>
          <w:spacing w:val="35"/>
          <w:sz w:val="22"/>
          <w:szCs w:val="22"/>
        </w:rPr>
        <w:t xml:space="preserve"> </w:t>
      </w:r>
      <w:r w:rsidRPr="00694056">
        <w:rPr>
          <w:rFonts w:ascii="Times New Roman" w:hAnsi="Times New Roman" w:cs="Times New Roman"/>
          <w:sz w:val="22"/>
          <w:szCs w:val="22"/>
        </w:rPr>
        <w:t>a</w:t>
      </w:r>
      <w:r w:rsidRPr="00694056">
        <w:rPr>
          <w:rFonts w:ascii="Times New Roman" w:hAnsi="Times New Roman" w:cs="Times New Roman"/>
          <w:spacing w:val="40"/>
          <w:sz w:val="22"/>
          <w:szCs w:val="22"/>
        </w:rPr>
        <w:t xml:space="preserve"> </w:t>
      </w:r>
      <w:r w:rsidRPr="00694056">
        <w:rPr>
          <w:rFonts w:ascii="Times New Roman" w:hAnsi="Times New Roman" w:cs="Times New Roman"/>
          <w:sz w:val="22"/>
          <w:szCs w:val="22"/>
        </w:rPr>
        <w:t>faucet</w:t>
      </w:r>
      <w:r w:rsidR="00410A2D">
        <w:rPr>
          <w:rFonts w:ascii="Times New Roman" w:hAnsi="Times New Roman" w:cs="Times New Roman"/>
          <w:sz w:val="22"/>
          <w:szCs w:val="22"/>
        </w:rPr>
        <w:t xml:space="preserve"> </w:t>
      </w:r>
      <w:r w:rsidRPr="00694056">
        <w:rPr>
          <w:rFonts w:ascii="Times New Roman" w:hAnsi="Times New Roman" w:cs="Times New Roman"/>
          <w:sz w:val="22"/>
          <w:szCs w:val="22"/>
        </w:rPr>
        <w:t>filled</w:t>
      </w:r>
      <w:r w:rsidRPr="00694056">
        <w:rPr>
          <w:rFonts w:ascii="Times New Roman" w:hAnsi="Times New Roman" w:cs="Times New Roman"/>
          <w:spacing w:val="40"/>
          <w:sz w:val="22"/>
          <w:szCs w:val="22"/>
        </w:rPr>
        <w:t xml:space="preserve"> </w:t>
      </w:r>
      <w:r w:rsidRPr="00694056">
        <w:rPr>
          <w:rFonts w:ascii="Times New Roman" w:hAnsi="Times New Roman" w:cs="Times New Roman"/>
          <w:sz w:val="22"/>
          <w:szCs w:val="22"/>
        </w:rPr>
        <w:t>bucket</w:t>
      </w:r>
      <w:r w:rsidR="002C76EC">
        <w:rPr>
          <w:rFonts w:ascii="Times New Roman" w:hAnsi="Times New Roman" w:cs="Times New Roman"/>
          <w:sz w:val="22"/>
          <w:szCs w:val="22"/>
        </w:rPr>
        <w:t xml:space="preserve"> </w:t>
      </w:r>
      <w:r w:rsidRPr="00694056">
        <w:rPr>
          <w:rFonts w:ascii="Times New Roman" w:hAnsi="Times New Roman" w:cs="Times New Roman"/>
          <w:sz w:val="22"/>
          <w:szCs w:val="22"/>
        </w:rPr>
        <w:t>or</w:t>
      </w:r>
      <w:r w:rsidR="002C76EC">
        <w:rPr>
          <w:rFonts w:ascii="Times New Roman" w:hAnsi="Times New Roman" w:cs="Times New Roman"/>
          <w:sz w:val="22"/>
          <w:szCs w:val="22"/>
        </w:rPr>
        <w:t xml:space="preserve"> </w:t>
      </w:r>
      <w:r w:rsidRPr="00694056">
        <w:rPr>
          <w:rFonts w:ascii="Times New Roman" w:hAnsi="Times New Roman" w:cs="Times New Roman"/>
          <w:sz w:val="22"/>
          <w:szCs w:val="22"/>
        </w:rPr>
        <w:t>water can</w:t>
      </w:r>
      <w:r w:rsidR="002C76EC">
        <w:rPr>
          <w:rFonts w:ascii="Times New Roman" w:hAnsi="Times New Roman" w:cs="Times New Roman"/>
          <w:sz w:val="22"/>
          <w:szCs w:val="22"/>
        </w:rPr>
        <w:t xml:space="preserve"> </w:t>
      </w:r>
      <w:r w:rsidRPr="00694056">
        <w:rPr>
          <w:rFonts w:ascii="Times New Roman" w:hAnsi="Times New Roman" w:cs="Times New Roman"/>
          <w:sz w:val="22"/>
          <w:szCs w:val="22"/>
        </w:rPr>
        <w:t>of five (5)</w:t>
      </w:r>
      <w:r w:rsidR="002C76EC">
        <w:rPr>
          <w:rFonts w:ascii="Times New Roman" w:hAnsi="Times New Roman" w:cs="Times New Roman"/>
          <w:sz w:val="22"/>
          <w:szCs w:val="22"/>
        </w:rPr>
        <w:t xml:space="preserve"> </w:t>
      </w:r>
      <w:r w:rsidRPr="00694056">
        <w:rPr>
          <w:rFonts w:ascii="Times New Roman" w:hAnsi="Times New Roman" w:cs="Times New Roman"/>
          <w:sz w:val="22"/>
          <w:szCs w:val="22"/>
        </w:rPr>
        <w:t>gallons or less, or drip irrigation system.</w:t>
      </w:r>
    </w:p>
    <w:p w14:paraId="7700F27E" w14:textId="49B539DC" w:rsidR="00345915" w:rsidRPr="00295438" w:rsidRDefault="00345915" w:rsidP="00295438">
      <w:pPr>
        <w:pStyle w:val="Heading1"/>
        <w:numPr>
          <w:ilvl w:val="0"/>
          <w:numId w:val="3"/>
        </w:numPr>
        <w:rPr>
          <w:rFonts w:ascii="Times New Roman" w:hAnsi="Times New Roman" w:cs="Times New Roman"/>
          <w:sz w:val="22"/>
          <w:szCs w:val="22"/>
        </w:rPr>
      </w:pPr>
      <w:r w:rsidRPr="00694056">
        <w:rPr>
          <w:rFonts w:ascii="Times New Roman" w:hAnsi="Times New Roman" w:cs="Times New Roman"/>
          <w:sz w:val="22"/>
          <w:szCs w:val="22"/>
        </w:rPr>
        <w:t>Use</w:t>
      </w:r>
      <w:r w:rsidRPr="00694056">
        <w:rPr>
          <w:rFonts w:ascii="Times New Roman" w:hAnsi="Times New Roman" w:cs="Times New Roman"/>
          <w:spacing w:val="-11"/>
          <w:sz w:val="22"/>
          <w:szCs w:val="22"/>
        </w:rPr>
        <w:t xml:space="preserve"> </w:t>
      </w:r>
      <w:r w:rsidRPr="00694056">
        <w:rPr>
          <w:rFonts w:ascii="Times New Roman" w:hAnsi="Times New Roman" w:cs="Times New Roman"/>
          <w:sz w:val="22"/>
          <w:szCs w:val="22"/>
        </w:rPr>
        <w:t>of</w:t>
      </w:r>
      <w:r w:rsidRPr="00694056">
        <w:rPr>
          <w:rFonts w:ascii="Times New Roman" w:hAnsi="Times New Roman" w:cs="Times New Roman"/>
          <w:spacing w:val="-10"/>
          <w:sz w:val="22"/>
          <w:szCs w:val="22"/>
        </w:rPr>
        <w:t xml:space="preserve"> </w:t>
      </w:r>
      <w:r w:rsidRPr="00694056">
        <w:rPr>
          <w:rFonts w:ascii="Times New Roman" w:hAnsi="Times New Roman" w:cs="Times New Roman"/>
          <w:sz w:val="22"/>
          <w:szCs w:val="22"/>
        </w:rPr>
        <w:t>water to</w:t>
      </w:r>
      <w:r w:rsidRPr="00694056">
        <w:rPr>
          <w:rFonts w:ascii="Times New Roman" w:hAnsi="Times New Roman" w:cs="Times New Roman"/>
          <w:spacing w:val="15"/>
          <w:sz w:val="22"/>
          <w:szCs w:val="22"/>
        </w:rPr>
        <w:t xml:space="preserve"> </w:t>
      </w:r>
      <w:r w:rsidRPr="00694056">
        <w:rPr>
          <w:rFonts w:ascii="Times New Roman" w:hAnsi="Times New Roman" w:cs="Times New Roman"/>
          <w:sz w:val="22"/>
          <w:szCs w:val="22"/>
        </w:rPr>
        <w:t>wash</w:t>
      </w:r>
      <w:r w:rsidRPr="00694056">
        <w:rPr>
          <w:rFonts w:ascii="Times New Roman" w:hAnsi="Times New Roman" w:cs="Times New Roman"/>
          <w:spacing w:val="-3"/>
          <w:sz w:val="22"/>
          <w:szCs w:val="22"/>
        </w:rPr>
        <w:t xml:space="preserve"> </w:t>
      </w:r>
      <w:r w:rsidRPr="00694056">
        <w:rPr>
          <w:rFonts w:ascii="Times New Roman" w:hAnsi="Times New Roman" w:cs="Times New Roman"/>
          <w:sz w:val="22"/>
          <w:szCs w:val="22"/>
        </w:rPr>
        <w:t>any</w:t>
      </w:r>
      <w:r w:rsidRPr="00694056">
        <w:rPr>
          <w:rFonts w:ascii="Times New Roman" w:hAnsi="Times New Roman" w:cs="Times New Roman"/>
          <w:spacing w:val="-15"/>
          <w:sz w:val="22"/>
          <w:szCs w:val="22"/>
        </w:rPr>
        <w:t xml:space="preserve"> </w:t>
      </w:r>
      <w:r w:rsidRPr="00694056">
        <w:rPr>
          <w:rFonts w:ascii="Times New Roman" w:hAnsi="Times New Roman" w:cs="Times New Roman"/>
          <w:sz w:val="22"/>
          <w:szCs w:val="22"/>
        </w:rPr>
        <w:t xml:space="preserve">motor vehicle, </w:t>
      </w:r>
      <w:proofErr w:type="gramStart"/>
      <w:r w:rsidRPr="00694056">
        <w:rPr>
          <w:rFonts w:ascii="Times New Roman" w:hAnsi="Times New Roman" w:cs="Times New Roman"/>
          <w:sz w:val="22"/>
          <w:szCs w:val="22"/>
        </w:rPr>
        <w:t>motorbike ,boat</w:t>
      </w:r>
      <w:proofErr w:type="gramEnd"/>
      <w:r w:rsidRPr="00694056">
        <w:rPr>
          <w:rFonts w:ascii="Times New Roman" w:hAnsi="Times New Roman" w:cs="Times New Roman"/>
          <w:spacing w:val="-6"/>
          <w:sz w:val="22"/>
          <w:szCs w:val="22"/>
        </w:rPr>
        <w:t xml:space="preserve"> </w:t>
      </w:r>
      <w:r w:rsidRPr="00694056">
        <w:rPr>
          <w:rFonts w:ascii="Times New Roman" w:hAnsi="Times New Roman" w:cs="Times New Roman"/>
          <w:sz w:val="22"/>
          <w:szCs w:val="22"/>
        </w:rPr>
        <w:t>trailer,</w:t>
      </w:r>
      <w:r w:rsidRPr="00694056">
        <w:rPr>
          <w:rFonts w:ascii="Times New Roman" w:hAnsi="Times New Roman" w:cs="Times New Roman"/>
          <w:spacing w:val="-7"/>
          <w:sz w:val="22"/>
          <w:szCs w:val="22"/>
        </w:rPr>
        <w:t xml:space="preserve"> </w:t>
      </w:r>
      <w:r w:rsidRPr="00694056">
        <w:rPr>
          <w:rFonts w:ascii="Times New Roman" w:hAnsi="Times New Roman" w:cs="Times New Roman"/>
          <w:w w:val="110"/>
          <w:sz w:val="22"/>
          <w:szCs w:val="22"/>
        </w:rPr>
        <w:t>airplane</w:t>
      </w:r>
      <w:r w:rsidRPr="00694056">
        <w:rPr>
          <w:rFonts w:ascii="Times New Roman" w:hAnsi="Times New Roman" w:cs="Times New Roman"/>
          <w:spacing w:val="-5"/>
          <w:w w:val="110"/>
          <w:sz w:val="22"/>
          <w:szCs w:val="22"/>
        </w:rPr>
        <w:t xml:space="preserve"> </w:t>
      </w:r>
      <w:r w:rsidRPr="00694056">
        <w:rPr>
          <w:rFonts w:ascii="Times New Roman" w:hAnsi="Times New Roman" w:cs="Times New Roman"/>
          <w:sz w:val="22"/>
          <w:szCs w:val="22"/>
        </w:rPr>
        <w:t>or</w:t>
      </w:r>
      <w:r w:rsidRPr="00694056">
        <w:rPr>
          <w:rFonts w:ascii="Times New Roman" w:hAnsi="Times New Roman" w:cs="Times New Roman"/>
          <w:spacing w:val="-15"/>
          <w:sz w:val="22"/>
          <w:szCs w:val="22"/>
        </w:rPr>
        <w:t xml:space="preserve"> </w:t>
      </w:r>
      <w:r w:rsidRPr="00694056">
        <w:rPr>
          <w:rFonts w:ascii="Times New Roman" w:hAnsi="Times New Roman" w:cs="Times New Roman"/>
          <w:color w:val="9A9A9A"/>
          <w:sz w:val="22"/>
          <w:szCs w:val="22"/>
        </w:rPr>
        <w:t>·</w:t>
      </w:r>
      <w:r w:rsidRPr="00694056">
        <w:rPr>
          <w:rFonts w:ascii="Times New Roman" w:hAnsi="Times New Roman" w:cs="Times New Roman"/>
          <w:sz w:val="22"/>
          <w:szCs w:val="22"/>
        </w:rPr>
        <w:t>other vehicle</w:t>
      </w:r>
      <w:r w:rsidRPr="00694056">
        <w:rPr>
          <w:rFonts w:ascii="Times New Roman" w:hAnsi="Times New Roman" w:cs="Times New Roman"/>
          <w:spacing w:val="-15"/>
          <w:sz w:val="22"/>
          <w:szCs w:val="22"/>
        </w:rPr>
        <w:t xml:space="preserve"> </w:t>
      </w:r>
      <w:r w:rsidRPr="00694056">
        <w:rPr>
          <w:rFonts w:ascii="Times New Roman" w:hAnsi="Times New Roman" w:cs="Times New Roman"/>
          <w:sz w:val="22"/>
          <w:szCs w:val="22"/>
        </w:rPr>
        <w:t>is</w:t>
      </w:r>
      <w:r w:rsidRPr="00694056">
        <w:rPr>
          <w:rFonts w:ascii="Times New Roman" w:hAnsi="Times New Roman" w:cs="Times New Roman"/>
          <w:spacing w:val="-15"/>
          <w:sz w:val="22"/>
          <w:szCs w:val="22"/>
        </w:rPr>
        <w:t xml:space="preserve"> </w:t>
      </w:r>
      <w:r w:rsidRPr="00694056">
        <w:rPr>
          <w:rFonts w:ascii="Times New Roman" w:hAnsi="Times New Roman" w:cs="Times New Roman"/>
          <w:sz w:val="22"/>
          <w:szCs w:val="22"/>
        </w:rPr>
        <w:t>prohibited</w:t>
      </w:r>
      <w:r w:rsidRPr="00694056">
        <w:rPr>
          <w:rFonts w:ascii="Times New Roman" w:hAnsi="Times New Roman" w:cs="Times New Roman"/>
          <w:spacing w:val="-17"/>
          <w:sz w:val="22"/>
          <w:szCs w:val="22"/>
        </w:rPr>
        <w:t xml:space="preserve"> </w:t>
      </w:r>
      <w:r w:rsidRPr="00694056">
        <w:rPr>
          <w:rFonts w:ascii="Times New Roman" w:hAnsi="Times New Roman" w:cs="Times New Roman"/>
          <w:sz w:val="22"/>
          <w:szCs w:val="22"/>
        </w:rPr>
        <w:t>except</w:t>
      </w:r>
      <w:r w:rsidRPr="00694056">
        <w:rPr>
          <w:rFonts w:ascii="Times New Roman" w:hAnsi="Times New Roman" w:cs="Times New Roman"/>
          <w:spacing w:val="-17"/>
          <w:sz w:val="22"/>
          <w:szCs w:val="22"/>
        </w:rPr>
        <w:t xml:space="preserve"> </w:t>
      </w:r>
      <w:r w:rsidRPr="00694056">
        <w:rPr>
          <w:rFonts w:ascii="Times New Roman" w:hAnsi="Times New Roman" w:cs="Times New Roman"/>
          <w:sz w:val="22"/>
          <w:szCs w:val="22"/>
        </w:rPr>
        <w:t>on</w:t>
      </w:r>
      <w:r w:rsidRPr="00694056">
        <w:rPr>
          <w:rFonts w:ascii="Times New Roman" w:hAnsi="Times New Roman" w:cs="Times New Roman"/>
          <w:spacing w:val="-15"/>
          <w:sz w:val="22"/>
          <w:szCs w:val="22"/>
        </w:rPr>
        <w:t xml:space="preserve"> </w:t>
      </w:r>
      <w:r w:rsidRPr="00694056">
        <w:rPr>
          <w:rFonts w:ascii="Times New Roman" w:hAnsi="Times New Roman" w:cs="Times New Roman"/>
          <w:sz w:val="22"/>
          <w:szCs w:val="22"/>
        </w:rPr>
        <w:t>designated</w:t>
      </w:r>
      <w:r w:rsidRPr="00694056">
        <w:rPr>
          <w:rFonts w:ascii="Times New Roman" w:hAnsi="Times New Roman" w:cs="Times New Roman"/>
          <w:spacing w:val="-17"/>
          <w:sz w:val="22"/>
          <w:szCs w:val="22"/>
        </w:rPr>
        <w:t xml:space="preserve"> </w:t>
      </w:r>
      <w:r w:rsidRPr="00694056">
        <w:rPr>
          <w:rFonts w:ascii="Times New Roman" w:hAnsi="Times New Roman" w:cs="Times New Roman"/>
          <w:sz w:val="22"/>
          <w:szCs w:val="22"/>
        </w:rPr>
        <w:t>watering</w:t>
      </w:r>
      <w:r w:rsidRPr="00694056">
        <w:rPr>
          <w:rFonts w:ascii="Times New Roman" w:hAnsi="Times New Roman" w:cs="Times New Roman"/>
          <w:spacing w:val="-13"/>
          <w:sz w:val="22"/>
          <w:szCs w:val="22"/>
        </w:rPr>
        <w:t xml:space="preserve"> </w:t>
      </w:r>
      <w:r w:rsidRPr="00694056">
        <w:rPr>
          <w:rFonts w:ascii="Times New Roman" w:hAnsi="Times New Roman" w:cs="Times New Roman"/>
          <w:sz w:val="22"/>
          <w:szCs w:val="22"/>
        </w:rPr>
        <w:t>days</w:t>
      </w:r>
      <w:r w:rsidRPr="00694056">
        <w:rPr>
          <w:rFonts w:ascii="Times New Roman" w:hAnsi="Times New Roman" w:cs="Times New Roman"/>
          <w:spacing w:val="-17"/>
          <w:sz w:val="22"/>
          <w:szCs w:val="22"/>
        </w:rPr>
        <w:t xml:space="preserve"> </w:t>
      </w:r>
      <w:r w:rsidRPr="00694056">
        <w:rPr>
          <w:rFonts w:ascii="Times New Roman" w:hAnsi="Times New Roman" w:cs="Times New Roman"/>
          <w:sz w:val="22"/>
          <w:szCs w:val="22"/>
        </w:rPr>
        <w:t>between</w:t>
      </w:r>
      <w:r w:rsidRPr="00694056">
        <w:rPr>
          <w:rFonts w:ascii="Times New Roman" w:hAnsi="Times New Roman" w:cs="Times New Roman"/>
          <w:spacing w:val="-13"/>
          <w:sz w:val="22"/>
          <w:szCs w:val="22"/>
        </w:rPr>
        <w:t xml:space="preserve"> </w:t>
      </w:r>
      <w:r w:rsidRPr="00694056">
        <w:rPr>
          <w:rFonts w:ascii="Times New Roman" w:hAnsi="Times New Roman" w:cs="Times New Roman"/>
          <w:sz w:val="22"/>
          <w:szCs w:val="22"/>
        </w:rPr>
        <w:t>the</w:t>
      </w:r>
      <w:r w:rsidRPr="00694056">
        <w:rPr>
          <w:rFonts w:ascii="Times New Roman" w:hAnsi="Times New Roman" w:cs="Times New Roman"/>
          <w:spacing w:val="-15"/>
          <w:sz w:val="22"/>
          <w:szCs w:val="22"/>
        </w:rPr>
        <w:t xml:space="preserve"> </w:t>
      </w:r>
      <w:r w:rsidRPr="00694056">
        <w:rPr>
          <w:rFonts w:ascii="Times New Roman" w:hAnsi="Times New Roman" w:cs="Times New Roman"/>
          <w:sz w:val="22"/>
          <w:szCs w:val="22"/>
        </w:rPr>
        <w:t xml:space="preserve">hours of 12:00 midnight and 10:00 am and between 8:00 pm and 12:00 midnight. Such washing. when allowed, should be done with a hand-held bucket or a </w:t>
      </w:r>
      <w:proofErr w:type="gramStart"/>
      <w:r w:rsidRPr="00694056">
        <w:rPr>
          <w:rFonts w:ascii="Times New Roman" w:hAnsi="Times New Roman" w:cs="Times New Roman"/>
          <w:sz w:val="22"/>
          <w:szCs w:val="22"/>
        </w:rPr>
        <w:t>hand</w:t>
      </w:r>
      <w:r w:rsidR="00410A2D">
        <w:rPr>
          <w:rFonts w:ascii="Times New Roman" w:hAnsi="Times New Roman" w:cs="Times New Roman"/>
          <w:sz w:val="22"/>
          <w:szCs w:val="22"/>
        </w:rPr>
        <w:t xml:space="preserve"> </w:t>
      </w:r>
      <w:r w:rsidRPr="00694056">
        <w:rPr>
          <w:rFonts w:ascii="Times New Roman" w:hAnsi="Times New Roman" w:cs="Times New Roman"/>
          <w:sz w:val="22"/>
          <w:szCs w:val="22"/>
        </w:rPr>
        <w:t>held</w:t>
      </w:r>
      <w:proofErr w:type="gramEnd"/>
      <w:r w:rsidRPr="00694056">
        <w:rPr>
          <w:rFonts w:ascii="Times New Roman" w:hAnsi="Times New Roman" w:cs="Times New Roman"/>
          <w:sz w:val="22"/>
          <w:szCs w:val="22"/>
        </w:rPr>
        <w:t xml:space="preserve"> hose equipped</w:t>
      </w:r>
      <w:r w:rsidRPr="00694056">
        <w:rPr>
          <w:rFonts w:ascii="Times New Roman" w:hAnsi="Times New Roman" w:cs="Times New Roman"/>
          <w:spacing w:val="40"/>
          <w:sz w:val="22"/>
          <w:szCs w:val="22"/>
        </w:rPr>
        <w:t xml:space="preserve"> </w:t>
      </w:r>
      <w:r w:rsidRPr="00694056">
        <w:rPr>
          <w:rFonts w:ascii="Times New Roman" w:hAnsi="Times New Roman" w:cs="Times New Roman"/>
          <w:sz w:val="22"/>
          <w:szCs w:val="22"/>
        </w:rPr>
        <w:t>with a</w:t>
      </w:r>
      <w:r w:rsidRPr="00694056">
        <w:rPr>
          <w:rFonts w:ascii="Times New Roman" w:hAnsi="Times New Roman" w:cs="Times New Roman"/>
          <w:w w:val="110"/>
          <w:sz w:val="22"/>
          <w:szCs w:val="22"/>
        </w:rPr>
        <w:t xml:space="preserve"> positive </w:t>
      </w:r>
      <w:r w:rsidRPr="00694056">
        <w:rPr>
          <w:rFonts w:ascii="Times New Roman" w:hAnsi="Times New Roman" w:cs="Times New Roman"/>
          <w:sz w:val="22"/>
          <w:szCs w:val="22"/>
        </w:rPr>
        <w:t>shutoff nozzle for quick rinses. Vehicle washing may be</w:t>
      </w:r>
      <w:r w:rsidRPr="00694056">
        <w:rPr>
          <w:rFonts w:ascii="Times New Roman" w:hAnsi="Times New Roman" w:cs="Times New Roman"/>
          <w:spacing w:val="-12"/>
          <w:sz w:val="22"/>
          <w:szCs w:val="22"/>
        </w:rPr>
        <w:t xml:space="preserve"> </w:t>
      </w:r>
      <w:r w:rsidRPr="00694056">
        <w:rPr>
          <w:rFonts w:ascii="Times New Roman" w:hAnsi="Times New Roman" w:cs="Times New Roman"/>
          <w:w w:val="110"/>
          <w:sz w:val="22"/>
          <w:szCs w:val="22"/>
        </w:rPr>
        <w:t>done</w:t>
      </w:r>
      <w:r w:rsidRPr="00694056">
        <w:rPr>
          <w:rFonts w:ascii="Times New Roman" w:hAnsi="Times New Roman" w:cs="Times New Roman"/>
          <w:spacing w:val="-2"/>
          <w:w w:val="110"/>
          <w:sz w:val="22"/>
          <w:szCs w:val="22"/>
        </w:rPr>
        <w:t xml:space="preserve"> </w:t>
      </w:r>
      <w:r w:rsidRPr="00694056">
        <w:rPr>
          <w:rFonts w:ascii="Times New Roman" w:hAnsi="Times New Roman" w:cs="Times New Roman"/>
          <w:sz w:val="22"/>
          <w:szCs w:val="22"/>
        </w:rPr>
        <w:t>at any time on the immediate premises of</w:t>
      </w:r>
      <w:r w:rsidRPr="00694056">
        <w:rPr>
          <w:rFonts w:ascii="Times New Roman" w:hAnsi="Times New Roman" w:cs="Times New Roman"/>
          <w:spacing w:val="-3"/>
          <w:sz w:val="22"/>
          <w:szCs w:val="22"/>
        </w:rPr>
        <w:t xml:space="preserve"> </w:t>
      </w:r>
      <w:r w:rsidRPr="00694056">
        <w:rPr>
          <w:rFonts w:ascii="Times New Roman" w:hAnsi="Times New Roman" w:cs="Times New Roman"/>
          <w:sz w:val="22"/>
          <w:szCs w:val="22"/>
        </w:rPr>
        <w:t>a commercial car wash or commercial service station. Further, such washing may be</w:t>
      </w:r>
      <w:r w:rsidRPr="00694056">
        <w:rPr>
          <w:rFonts w:ascii="Times New Roman" w:hAnsi="Times New Roman" w:cs="Times New Roman"/>
          <w:spacing w:val="40"/>
          <w:sz w:val="22"/>
          <w:szCs w:val="22"/>
        </w:rPr>
        <w:t xml:space="preserve"> </w:t>
      </w:r>
      <w:r w:rsidRPr="00694056">
        <w:rPr>
          <w:rFonts w:ascii="Times New Roman" w:hAnsi="Times New Roman" w:cs="Times New Roman"/>
          <w:sz w:val="22"/>
          <w:szCs w:val="22"/>
        </w:rPr>
        <w:t>exempt from these regulations if the health, safety and welfare of the public are contingent upon frequent vehicle</w:t>
      </w:r>
      <w:r w:rsidRPr="00694056">
        <w:rPr>
          <w:rFonts w:ascii="Times New Roman" w:hAnsi="Times New Roman" w:cs="Times New Roman"/>
          <w:spacing w:val="-1"/>
          <w:sz w:val="22"/>
          <w:szCs w:val="22"/>
        </w:rPr>
        <w:t xml:space="preserve"> </w:t>
      </w:r>
      <w:r w:rsidRPr="00694056">
        <w:rPr>
          <w:rFonts w:ascii="Times New Roman" w:hAnsi="Times New Roman" w:cs="Times New Roman"/>
          <w:sz w:val="22"/>
          <w:szCs w:val="22"/>
        </w:rPr>
        <w:t>cleansing such as</w:t>
      </w:r>
      <w:r w:rsidRPr="00694056">
        <w:rPr>
          <w:rFonts w:ascii="Times New Roman" w:hAnsi="Times New Roman" w:cs="Times New Roman"/>
          <w:spacing w:val="-9"/>
          <w:sz w:val="22"/>
          <w:szCs w:val="22"/>
        </w:rPr>
        <w:t xml:space="preserve"> </w:t>
      </w:r>
      <w:r w:rsidRPr="00694056">
        <w:rPr>
          <w:rFonts w:ascii="Times New Roman" w:hAnsi="Times New Roman" w:cs="Times New Roman"/>
          <w:sz w:val="22"/>
          <w:szCs w:val="22"/>
        </w:rPr>
        <w:t>garbage trucks</w:t>
      </w:r>
      <w:r w:rsidRPr="00694056">
        <w:rPr>
          <w:rFonts w:ascii="Times New Roman" w:hAnsi="Times New Roman" w:cs="Times New Roman"/>
          <w:spacing w:val="-6"/>
          <w:sz w:val="22"/>
          <w:szCs w:val="22"/>
        </w:rPr>
        <w:t xml:space="preserve"> </w:t>
      </w:r>
      <w:r w:rsidRPr="00694056">
        <w:rPr>
          <w:rFonts w:ascii="Times New Roman" w:hAnsi="Times New Roman" w:cs="Times New Roman"/>
          <w:sz w:val="22"/>
          <w:szCs w:val="22"/>
        </w:rPr>
        <w:t>and</w:t>
      </w:r>
      <w:r w:rsidRPr="00694056">
        <w:rPr>
          <w:rFonts w:ascii="Times New Roman" w:hAnsi="Times New Roman" w:cs="Times New Roman"/>
          <w:spacing w:val="-14"/>
          <w:sz w:val="22"/>
          <w:szCs w:val="22"/>
        </w:rPr>
        <w:t xml:space="preserve"> </w:t>
      </w:r>
      <w:r w:rsidRPr="00694056">
        <w:rPr>
          <w:rFonts w:ascii="Times New Roman" w:hAnsi="Times New Roman" w:cs="Times New Roman"/>
          <w:sz w:val="22"/>
          <w:szCs w:val="22"/>
        </w:rPr>
        <w:t>vehicles used</w:t>
      </w:r>
      <w:r w:rsidRPr="00694056">
        <w:rPr>
          <w:rFonts w:ascii="Times New Roman" w:hAnsi="Times New Roman" w:cs="Times New Roman"/>
          <w:spacing w:val="-4"/>
          <w:sz w:val="22"/>
          <w:szCs w:val="22"/>
        </w:rPr>
        <w:t xml:space="preserve"> </w:t>
      </w:r>
      <w:r w:rsidRPr="00694056">
        <w:rPr>
          <w:rFonts w:ascii="Times New Roman" w:hAnsi="Times New Roman" w:cs="Times New Roman"/>
          <w:sz w:val="22"/>
          <w:szCs w:val="22"/>
        </w:rPr>
        <w:t>to</w:t>
      </w:r>
      <w:r w:rsidRPr="00694056">
        <w:rPr>
          <w:rFonts w:ascii="Times New Roman" w:hAnsi="Times New Roman" w:cs="Times New Roman"/>
          <w:spacing w:val="-9"/>
          <w:sz w:val="22"/>
          <w:szCs w:val="22"/>
        </w:rPr>
        <w:t xml:space="preserve"> </w:t>
      </w:r>
      <w:r w:rsidRPr="00694056">
        <w:rPr>
          <w:rFonts w:ascii="Times New Roman" w:hAnsi="Times New Roman" w:cs="Times New Roman"/>
          <w:sz w:val="22"/>
          <w:szCs w:val="22"/>
        </w:rPr>
        <w:t>transport food and perishables.</w:t>
      </w:r>
    </w:p>
    <w:p w14:paraId="7384B26F" w14:textId="7180E54D" w:rsidR="00345915" w:rsidRPr="00694056" w:rsidRDefault="00345915" w:rsidP="00345915">
      <w:pPr>
        <w:pStyle w:val="Heading1"/>
        <w:numPr>
          <w:ilvl w:val="0"/>
          <w:numId w:val="3"/>
        </w:numPr>
        <w:rPr>
          <w:rFonts w:ascii="Times New Roman" w:hAnsi="Times New Roman" w:cs="Times New Roman"/>
          <w:sz w:val="22"/>
          <w:szCs w:val="22"/>
        </w:rPr>
      </w:pPr>
      <w:r w:rsidRPr="00694056">
        <w:rPr>
          <w:rFonts w:ascii="Times New Roman" w:hAnsi="Times New Roman" w:cs="Times New Roman"/>
          <w:spacing w:val="-4"/>
          <w:sz w:val="22"/>
          <w:szCs w:val="22"/>
        </w:rPr>
        <w:t>Operation of</w:t>
      </w:r>
      <w:r w:rsidRPr="00694056">
        <w:rPr>
          <w:rFonts w:ascii="Times New Roman" w:hAnsi="Times New Roman" w:cs="Times New Roman"/>
          <w:spacing w:val="-10"/>
          <w:sz w:val="22"/>
          <w:szCs w:val="22"/>
        </w:rPr>
        <w:t xml:space="preserve"> </w:t>
      </w:r>
      <w:r w:rsidRPr="00694056">
        <w:rPr>
          <w:rFonts w:ascii="Times New Roman" w:hAnsi="Times New Roman" w:cs="Times New Roman"/>
          <w:spacing w:val="-4"/>
          <w:sz w:val="22"/>
          <w:szCs w:val="22"/>
        </w:rPr>
        <w:t>any</w:t>
      </w:r>
      <w:r w:rsidRPr="00694056">
        <w:rPr>
          <w:rFonts w:ascii="Times New Roman" w:hAnsi="Times New Roman" w:cs="Times New Roman"/>
          <w:spacing w:val="-11"/>
          <w:sz w:val="22"/>
          <w:szCs w:val="22"/>
        </w:rPr>
        <w:t xml:space="preserve"> </w:t>
      </w:r>
      <w:r w:rsidRPr="00694056">
        <w:rPr>
          <w:rFonts w:ascii="Times New Roman" w:hAnsi="Times New Roman" w:cs="Times New Roman"/>
          <w:spacing w:val="-4"/>
          <w:sz w:val="22"/>
          <w:szCs w:val="22"/>
        </w:rPr>
        <w:t>ornamental</w:t>
      </w:r>
      <w:r w:rsidRPr="00694056">
        <w:rPr>
          <w:rFonts w:ascii="Times New Roman" w:hAnsi="Times New Roman" w:cs="Times New Roman"/>
          <w:spacing w:val="-8"/>
          <w:sz w:val="22"/>
          <w:szCs w:val="22"/>
        </w:rPr>
        <w:t xml:space="preserve"> </w:t>
      </w:r>
      <w:r w:rsidRPr="00694056">
        <w:rPr>
          <w:rFonts w:ascii="Times New Roman" w:hAnsi="Times New Roman" w:cs="Times New Roman"/>
          <w:spacing w:val="-4"/>
          <w:sz w:val="22"/>
          <w:szCs w:val="22"/>
        </w:rPr>
        <w:t>fountain</w:t>
      </w:r>
      <w:r w:rsidRPr="00694056">
        <w:rPr>
          <w:rFonts w:ascii="Times New Roman" w:hAnsi="Times New Roman" w:cs="Times New Roman"/>
          <w:spacing w:val="-7"/>
          <w:sz w:val="22"/>
          <w:szCs w:val="22"/>
        </w:rPr>
        <w:t xml:space="preserve"> </w:t>
      </w:r>
      <w:r w:rsidRPr="00694056">
        <w:rPr>
          <w:rFonts w:ascii="Times New Roman" w:hAnsi="Times New Roman" w:cs="Times New Roman"/>
          <w:spacing w:val="-4"/>
          <w:sz w:val="22"/>
          <w:szCs w:val="22"/>
        </w:rPr>
        <w:t>or</w:t>
      </w:r>
      <w:r w:rsidRPr="00694056">
        <w:rPr>
          <w:rFonts w:ascii="Times New Roman" w:hAnsi="Times New Roman" w:cs="Times New Roman"/>
          <w:spacing w:val="-7"/>
          <w:sz w:val="22"/>
          <w:szCs w:val="22"/>
        </w:rPr>
        <w:t xml:space="preserve"> </w:t>
      </w:r>
      <w:r w:rsidRPr="00694056">
        <w:rPr>
          <w:rFonts w:ascii="Times New Roman" w:hAnsi="Times New Roman" w:cs="Times New Roman"/>
          <w:spacing w:val="-4"/>
          <w:sz w:val="22"/>
          <w:szCs w:val="22"/>
        </w:rPr>
        <w:t>pond</w:t>
      </w:r>
      <w:r w:rsidRPr="00694056">
        <w:rPr>
          <w:rFonts w:ascii="Times New Roman" w:hAnsi="Times New Roman" w:cs="Times New Roman"/>
          <w:spacing w:val="-11"/>
          <w:sz w:val="22"/>
          <w:szCs w:val="22"/>
        </w:rPr>
        <w:t xml:space="preserve"> </w:t>
      </w:r>
      <w:r w:rsidRPr="00694056">
        <w:rPr>
          <w:rFonts w:ascii="Times New Roman" w:hAnsi="Times New Roman" w:cs="Times New Roman"/>
          <w:spacing w:val="-4"/>
          <w:sz w:val="22"/>
          <w:szCs w:val="22"/>
        </w:rPr>
        <w:t>for aesthetic</w:t>
      </w:r>
      <w:r w:rsidRPr="00694056">
        <w:rPr>
          <w:rFonts w:ascii="Times New Roman" w:hAnsi="Times New Roman" w:cs="Times New Roman"/>
          <w:spacing w:val="-12"/>
          <w:sz w:val="22"/>
          <w:szCs w:val="22"/>
        </w:rPr>
        <w:t xml:space="preserve"> </w:t>
      </w:r>
      <w:r w:rsidRPr="00694056">
        <w:rPr>
          <w:rFonts w:ascii="Times New Roman" w:hAnsi="Times New Roman" w:cs="Times New Roman"/>
          <w:spacing w:val="-4"/>
          <w:sz w:val="22"/>
          <w:szCs w:val="22"/>
        </w:rPr>
        <w:t>or</w:t>
      </w:r>
      <w:r w:rsidRPr="00694056">
        <w:rPr>
          <w:rFonts w:ascii="Times New Roman" w:hAnsi="Times New Roman" w:cs="Times New Roman"/>
          <w:spacing w:val="-11"/>
          <w:sz w:val="22"/>
          <w:szCs w:val="22"/>
        </w:rPr>
        <w:t xml:space="preserve"> </w:t>
      </w:r>
      <w:r w:rsidRPr="00694056">
        <w:rPr>
          <w:rFonts w:ascii="Times New Roman" w:hAnsi="Times New Roman" w:cs="Times New Roman"/>
          <w:spacing w:val="-4"/>
          <w:sz w:val="22"/>
          <w:szCs w:val="22"/>
        </w:rPr>
        <w:t>scenic</w:t>
      </w:r>
      <w:r w:rsidRPr="00694056">
        <w:rPr>
          <w:rFonts w:ascii="Times New Roman" w:hAnsi="Times New Roman" w:cs="Times New Roman"/>
          <w:spacing w:val="-8"/>
          <w:sz w:val="22"/>
          <w:szCs w:val="22"/>
        </w:rPr>
        <w:t xml:space="preserve"> </w:t>
      </w:r>
      <w:r w:rsidRPr="00694056">
        <w:rPr>
          <w:rFonts w:ascii="Times New Roman" w:hAnsi="Times New Roman" w:cs="Times New Roman"/>
          <w:spacing w:val="-4"/>
          <w:sz w:val="22"/>
          <w:szCs w:val="22"/>
        </w:rPr>
        <w:t>purposes</w:t>
      </w:r>
      <w:r w:rsidRPr="00694056">
        <w:rPr>
          <w:rFonts w:ascii="Times New Roman" w:hAnsi="Times New Roman" w:cs="Times New Roman"/>
          <w:spacing w:val="-1"/>
          <w:sz w:val="22"/>
          <w:szCs w:val="22"/>
        </w:rPr>
        <w:t xml:space="preserve"> </w:t>
      </w:r>
      <w:r w:rsidRPr="00694056">
        <w:rPr>
          <w:rFonts w:ascii="Times New Roman" w:hAnsi="Times New Roman" w:cs="Times New Roman"/>
          <w:spacing w:val="-4"/>
          <w:sz w:val="22"/>
          <w:szCs w:val="22"/>
        </w:rPr>
        <w:t xml:space="preserve">is </w:t>
      </w:r>
      <w:r w:rsidRPr="00694056">
        <w:rPr>
          <w:rFonts w:ascii="Times New Roman" w:hAnsi="Times New Roman" w:cs="Times New Roman"/>
          <w:sz w:val="22"/>
          <w:szCs w:val="22"/>
        </w:rPr>
        <w:t>prohibited except where necessary to</w:t>
      </w:r>
      <w:r w:rsidRPr="00694056">
        <w:rPr>
          <w:rFonts w:ascii="Times New Roman" w:hAnsi="Times New Roman" w:cs="Times New Roman"/>
          <w:spacing w:val="-5"/>
          <w:sz w:val="22"/>
          <w:szCs w:val="22"/>
        </w:rPr>
        <w:t xml:space="preserve"> </w:t>
      </w:r>
      <w:r w:rsidRPr="00694056">
        <w:rPr>
          <w:rFonts w:ascii="Times New Roman" w:hAnsi="Times New Roman" w:cs="Times New Roman"/>
          <w:sz w:val="22"/>
          <w:szCs w:val="22"/>
        </w:rPr>
        <w:t>support aquatic life</w:t>
      </w:r>
      <w:r w:rsidRPr="00694056">
        <w:rPr>
          <w:rFonts w:ascii="Times New Roman" w:hAnsi="Times New Roman" w:cs="Times New Roman"/>
          <w:spacing w:val="-3"/>
          <w:sz w:val="22"/>
          <w:szCs w:val="22"/>
        </w:rPr>
        <w:t xml:space="preserve"> </w:t>
      </w:r>
      <w:r w:rsidRPr="00694056">
        <w:rPr>
          <w:rFonts w:ascii="Times New Roman" w:hAnsi="Times New Roman" w:cs="Times New Roman"/>
          <w:sz w:val="22"/>
          <w:szCs w:val="22"/>
        </w:rPr>
        <w:t>or where</w:t>
      </w:r>
      <w:r w:rsidRPr="00694056">
        <w:rPr>
          <w:rFonts w:ascii="Times New Roman" w:hAnsi="Times New Roman" w:cs="Times New Roman"/>
          <w:spacing w:val="-7"/>
          <w:sz w:val="22"/>
          <w:szCs w:val="22"/>
        </w:rPr>
        <w:t xml:space="preserve"> </w:t>
      </w:r>
      <w:r w:rsidRPr="00694056">
        <w:rPr>
          <w:rFonts w:ascii="Times New Roman" w:hAnsi="Times New Roman" w:cs="Times New Roman"/>
          <w:sz w:val="22"/>
          <w:szCs w:val="22"/>
        </w:rPr>
        <w:t>such</w:t>
      </w:r>
      <w:r w:rsidRPr="00694056">
        <w:rPr>
          <w:rFonts w:ascii="Times New Roman" w:hAnsi="Times New Roman" w:cs="Times New Roman"/>
          <w:spacing w:val="-15"/>
          <w:sz w:val="22"/>
          <w:szCs w:val="22"/>
        </w:rPr>
        <w:t xml:space="preserve"> </w:t>
      </w:r>
      <w:r w:rsidRPr="00694056">
        <w:rPr>
          <w:rFonts w:ascii="Times New Roman" w:hAnsi="Times New Roman" w:cs="Times New Roman"/>
          <w:sz w:val="22"/>
          <w:szCs w:val="22"/>
        </w:rPr>
        <w:t>fountains or ponds are equipped with a recirculation system.</w:t>
      </w:r>
    </w:p>
    <w:p w14:paraId="5E5D651D" w14:textId="3CDBE7D5" w:rsidR="00345915" w:rsidRPr="00694056" w:rsidRDefault="00345915" w:rsidP="00345915">
      <w:pPr>
        <w:pStyle w:val="Heading1"/>
        <w:numPr>
          <w:ilvl w:val="0"/>
          <w:numId w:val="3"/>
        </w:numPr>
        <w:rPr>
          <w:rFonts w:ascii="Times New Roman" w:hAnsi="Times New Roman" w:cs="Times New Roman"/>
          <w:sz w:val="22"/>
          <w:szCs w:val="22"/>
        </w:rPr>
      </w:pPr>
      <w:r w:rsidRPr="00694056">
        <w:rPr>
          <w:rFonts w:ascii="Times New Roman" w:hAnsi="Times New Roman" w:cs="Times New Roman"/>
          <w:sz w:val="22"/>
          <w:szCs w:val="22"/>
        </w:rPr>
        <w:t>Use of water from hydrants or flush valves shall be limited to maintaining public health, safety, and welfare.</w:t>
      </w:r>
    </w:p>
    <w:p w14:paraId="455D6F18" w14:textId="2701CD26" w:rsidR="00694056" w:rsidRPr="00410A2D" w:rsidRDefault="00345915" w:rsidP="00345915">
      <w:pPr>
        <w:pStyle w:val="Heading1"/>
        <w:numPr>
          <w:ilvl w:val="0"/>
          <w:numId w:val="3"/>
        </w:numPr>
        <w:rPr>
          <w:rFonts w:ascii="Times New Roman" w:hAnsi="Times New Roman" w:cs="Times New Roman"/>
          <w:sz w:val="22"/>
          <w:szCs w:val="22"/>
        </w:rPr>
      </w:pPr>
      <w:r w:rsidRPr="00694056">
        <w:rPr>
          <w:rFonts w:ascii="Times New Roman" w:hAnsi="Times New Roman" w:cs="Times New Roman"/>
          <w:sz w:val="22"/>
          <w:szCs w:val="22"/>
        </w:rPr>
        <w:t>Use of</w:t>
      </w:r>
      <w:r w:rsidRPr="00410A2D">
        <w:rPr>
          <w:rFonts w:ascii="Times New Roman" w:hAnsi="Times New Roman" w:cs="Times New Roman"/>
          <w:sz w:val="22"/>
          <w:szCs w:val="22"/>
        </w:rPr>
        <w:t xml:space="preserve"> </w:t>
      </w:r>
      <w:r w:rsidRPr="00694056">
        <w:rPr>
          <w:rFonts w:ascii="Times New Roman" w:hAnsi="Times New Roman" w:cs="Times New Roman"/>
          <w:sz w:val="22"/>
          <w:szCs w:val="22"/>
        </w:rPr>
        <w:t>water</w:t>
      </w:r>
      <w:r w:rsidRPr="00410A2D">
        <w:rPr>
          <w:rFonts w:ascii="Times New Roman" w:hAnsi="Times New Roman" w:cs="Times New Roman"/>
          <w:sz w:val="22"/>
          <w:szCs w:val="22"/>
        </w:rPr>
        <w:t xml:space="preserve"> </w:t>
      </w:r>
      <w:r w:rsidRPr="00694056">
        <w:rPr>
          <w:rFonts w:ascii="Times New Roman" w:hAnsi="Times New Roman" w:cs="Times New Roman"/>
          <w:sz w:val="22"/>
          <w:szCs w:val="22"/>
        </w:rPr>
        <w:t>for</w:t>
      </w:r>
      <w:r w:rsidRPr="00410A2D">
        <w:rPr>
          <w:rFonts w:ascii="Times New Roman" w:hAnsi="Times New Roman" w:cs="Times New Roman"/>
          <w:sz w:val="22"/>
          <w:szCs w:val="22"/>
        </w:rPr>
        <w:t xml:space="preserve"> </w:t>
      </w:r>
      <w:r w:rsidRPr="00694056">
        <w:rPr>
          <w:rFonts w:ascii="Times New Roman" w:hAnsi="Times New Roman" w:cs="Times New Roman"/>
          <w:sz w:val="22"/>
          <w:szCs w:val="22"/>
        </w:rPr>
        <w:t>the</w:t>
      </w:r>
      <w:r w:rsidRPr="00410A2D">
        <w:rPr>
          <w:rFonts w:ascii="Times New Roman" w:hAnsi="Times New Roman" w:cs="Times New Roman"/>
          <w:sz w:val="22"/>
          <w:szCs w:val="22"/>
        </w:rPr>
        <w:t xml:space="preserve"> </w:t>
      </w:r>
      <w:r w:rsidRPr="00694056">
        <w:rPr>
          <w:rFonts w:ascii="Times New Roman" w:hAnsi="Times New Roman" w:cs="Times New Roman"/>
          <w:sz w:val="22"/>
          <w:szCs w:val="22"/>
        </w:rPr>
        <w:t>irrigation of</w:t>
      </w:r>
      <w:r w:rsidRPr="00410A2D">
        <w:rPr>
          <w:rFonts w:ascii="Times New Roman" w:hAnsi="Times New Roman" w:cs="Times New Roman"/>
          <w:sz w:val="22"/>
          <w:szCs w:val="22"/>
        </w:rPr>
        <w:t xml:space="preserve"> </w:t>
      </w:r>
      <w:r w:rsidRPr="00694056">
        <w:rPr>
          <w:rFonts w:ascii="Times New Roman" w:hAnsi="Times New Roman" w:cs="Times New Roman"/>
          <w:sz w:val="22"/>
          <w:szCs w:val="22"/>
        </w:rPr>
        <w:t>golf</w:t>
      </w:r>
      <w:r w:rsidRPr="00410A2D">
        <w:rPr>
          <w:rFonts w:ascii="Times New Roman" w:hAnsi="Times New Roman" w:cs="Times New Roman"/>
          <w:sz w:val="22"/>
          <w:szCs w:val="22"/>
        </w:rPr>
        <w:t xml:space="preserve"> </w:t>
      </w:r>
      <w:r w:rsidRPr="00694056">
        <w:rPr>
          <w:rFonts w:ascii="Times New Roman" w:hAnsi="Times New Roman" w:cs="Times New Roman"/>
          <w:sz w:val="22"/>
          <w:szCs w:val="22"/>
        </w:rPr>
        <w:t>courses,</w:t>
      </w:r>
      <w:r w:rsidRPr="00410A2D">
        <w:rPr>
          <w:rFonts w:ascii="Times New Roman" w:hAnsi="Times New Roman" w:cs="Times New Roman"/>
          <w:sz w:val="22"/>
          <w:szCs w:val="22"/>
        </w:rPr>
        <w:t xml:space="preserve"> </w:t>
      </w:r>
      <w:r w:rsidRPr="00694056">
        <w:rPr>
          <w:rFonts w:ascii="Times New Roman" w:hAnsi="Times New Roman" w:cs="Times New Roman"/>
          <w:sz w:val="22"/>
          <w:szCs w:val="22"/>
        </w:rPr>
        <w:t>parks,</w:t>
      </w:r>
      <w:r w:rsidRPr="00410A2D">
        <w:rPr>
          <w:rFonts w:ascii="Times New Roman" w:hAnsi="Times New Roman" w:cs="Times New Roman"/>
          <w:sz w:val="22"/>
          <w:szCs w:val="22"/>
        </w:rPr>
        <w:t xml:space="preserve"> </w:t>
      </w:r>
      <w:r w:rsidRPr="00694056">
        <w:rPr>
          <w:rFonts w:ascii="Times New Roman" w:hAnsi="Times New Roman" w:cs="Times New Roman"/>
          <w:sz w:val="22"/>
          <w:szCs w:val="22"/>
        </w:rPr>
        <w:t>and</w:t>
      </w:r>
      <w:r w:rsidRPr="00410A2D">
        <w:rPr>
          <w:rFonts w:ascii="Times New Roman" w:hAnsi="Times New Roman" w:cs="Times New Roman"/>
          <w:sz w:val="22"/>
          <w:szCs w:val="22"/>
        </w:rPr>
        <w:t xml:space="preserve"> </w:t>
      </w:r>
      <w:r w:rsidRPr="00694056">
        <w:rPr>
          <w:rFonts w:ascii="Times New Roman" w:hAnsi="Times New Roman" w:cs="Times New Roman"/>
          <w:sz w:val="22"/>
          <w:szCs w:val="22"/>
        </w:rPr>
        <w:t>green</w:t>
      </w:r>
      <w:r w:rsidRPr="00410A2D">
        <w:rPr>
          <w:rFonts w:ascii="Times New Roman" w:hAnsi="Times New Roman" w:cs="Times New Roman"/>
          <w:sz w:val="22"/>
          <w:szCs w:val="22"/>
        </w:rPr>
        <w:t xml:space="preserve"> </w:t>
      </w:r>
      <w:r w:rsidRPr="00694056">
        <w:rPr>
          <w:rFonts w:ascii="Times New Roman" w:hAnsi="Times New Roman" w:cs="Times New Roman"/>
          <w:sz w:val="22"/>
          <w:szCs w:val="22"/>
        </w:rPr>
        <w:t>belt</w:t>
      </w:r>
      <w:r w:rsidRPr="00410A2D">
        <w:rPr>
          <w:rFonts w:ascii="Times New Roman" w:hAnsi="Times New Roman" w:cs="Times New Roman"/>
          <w:sz w:val="22"/>
          <w:szCs w:val="22"/>
        </w:rPr>
        <w:t xml:space="preserve"> </w:t>
      </w:r>
      <w:r w:rsidRPr="00694056">
        <w:rPr>
          <w:rFonts w:ascii="Times New Roman" w:hAnsi="Times New Roman" w:cs="Times New Roman"/>
          <w:sz w:val="22"/>
          <w:szCs w:val="22"/>
        </w:rPr>
        <w:t>areas</w:t>
      </w:r>
      <w:r w:rsidRPr="00410A2D">
        <w:rPr>
          <w:rFonts w:ascii="Times New Roman" w:hAnsi="Times New Roman" w:cs="Times New Roman"/>
          <w:sz w:val="22"/>
          <w:szCs w:val="22"/>
        </w:rPr>
        <w:t xml:space="preserve"> </w:t>
      </w:r>
      <w:r w:rsidRPr="00694056">
        <w:rPr>
          <w:rFonts w:ascii="Times New Roman" w:hAnsi="Times New Roman" w:cs="Times New Roman"/>
          <w:sz w:val="22"/>
          <w:szCs w:val="22"/>
        </w:rPr>
        <w:t>are prohibited</w:t>
      </w:r>
      <w:r w:rsidRPr="00410A2D">
        <w:rPr>
          <w:rFonts w:ascii="Times New Roman" w:hAnsi="Times New Roman" w:cs="Times New Roman"/>
          <w:sz w:val="22"/>
          <w:szCs w:val="22"/>
        </w:rPr>
        <w:t xml:space="preserve"> </w:t>
      </w:r>
      <w:r w:rsidRPr="00694056">
        <w:rPr>
          <w:rFonts w:ascii="Times New Roman" w:hAnsi="Times New Roman" w:cs="Times New Roman"/>
          <w:sz w:val="22"/>
          <w:szCs w:val="22"/>
        </w:rPr>
        <w:t>except</w:t>
      </w:r>
      <w:r w:rsidRPr="00410A2D">
        <w:rPr>
          <w:rFonts w:ascii="Times New Roman" w:hAnsi="Times New Roman" w:cs="Times New Roman"/>
          <w:sz w:val="22"/>
          <w:szCs w:val="22"/>
        </w:rPr>
        <w:t xml:space="preserve"> </w:t>
      </w:r>
      <w:r w:rsidRPr="00694056">
        <w:rPr>
          <w:rFonts w:ascii="Times New Roman" w:hAnsi="Times New Roman" w:cs="Times New Roman"/>
          <w:sz w:val="22"/>
          <w:szCs w:val="22"/>
        </w:rPr>
        <w:t>by</w:t>
      </w:r>
      <w:r w:rsidRPr="00410A2D">
        <w:rPr>
          <w:rFonts w:ascii="Times New Roman" w:hAnsi="Times New Roman" w:cs="Times New Roman"/>
          <w:sz w:val="22"/>
          <w:szCs w:val="22"/>
        </w:rPr>
        <w:t xml:space="preserve"> </w:t>
      </w:r>
      <w:r w:rsidRPr="00694056">
        <w:rPr>
          <w:rFonts w:ascii="Times New Roman" w:hAnsi="Times New Roman" w:cs="Times New Roman"/>
          <w:sz w:val="22"/>
          <w:szCs w:val="22"/>
        </w:rPr>
        <w:t>hand-held</w:t>
      </w:r>
      <w:r w:rsidRPr="00410A2D">
        <w:rPr>
          <w:rFonts w:ascii="Times New Roman" w:hAnsi="Times New Roman" w:cs="Times New Roman"/>
          <w:sz w:val="22"/>
          <w:szCs w:val="22"/>
        </w:rPr>
        <w:t xml:space="preserve"> </w:t>
      </w:r>
      <w:r w:rsidRPr="00694056">
        <w:rPr>
          <w:rFonts w:ascii="Times New Roman" w:hAnsi="Times New Roman" w:cs="Times New Roman"/>
          <w:sz w:val="22"/>
          <w:szCs w:val="22"/>
        </w:rPr>
        <w:t>hose</w:t>
      </w:r>
      <w:r w:rsidRPr="00410A2D">
        <w:rPr>
          <w:rFonts w:ascii="Times New Roman" w:hAnsi="Times New Roman" w:cs="Times New Roman"/>
          <w:sz w:val="22"/>
          <w:szCs w:val="22"/>
        </w:rPr>
        <w:t xml:space="preserve"> </w:t>
      </w:r>
      <w:r w:rsidRPr="00694056">
        <w:rPr>
          <w:rFonts w:ascii="Times New Roman" w:hAnsi="Times New Roman" w:cs="Times New Roman"/>
          <w:sz w:val="22"/>
          <w:szCs w:val="22"/>
        </w:rPr>
        <w:t>and</w:t>
      </w:r>
      <w:r w:rsidRPr="00410A2D">
        <w:rPr>
          <w:rFonts w:ascii="Times New Roman" w:hAnsi="Times New Roman" w:cs="Times New Roman"/>
          <w:sz w:val="22"/>
          <w:szCs w:val="22"/>
        </w:rPr>
        <w:t xml:space="preserve"> </w:t>
      </w:r>
      <w:r w:rsidRPr="00694056">
        <w:rPr>
          <w:rFonts w:ascii="Times New Roman" w:hAnsi="Times New Roman" w:cs="Times New Roman"/>
          <w:sz w:val="22"/>
          <w:szCs w:val="22"/>
        </w:rPr>
        <w:t>only</w:t>
      </w:r>
      <w:r w:rsidRPr="00410A2D">
        <w:rPr>
          <w:rFonts w:ascii="Times New Roman" w:hAnsi="Times New Roman" w:cs="Times New Roman"/>
          <w:sz w:val="22"/>
          <w:szCs w:val="22"/>
        </w:rPr>
        <w:t xml:space="preserve"> </w:t>
      </w:r>
      <w:r w:rsidRPr="00694056">
        <w:rPr>
          <w:rFonts w:ascii="Times New Roman" w:hAnsi="Times New Roman" w:cs="Times New Roman"/>
          <w:sz w:val="22"/>
          <w:szCs w:val="22"/>
        </w:rPr>
        <w:t>on</w:t>
      </w:r>
      <w:r w:rsidRPr="00410A2D">
        <w:rPr>
          <w:rFonts w:ascii="Times New Roman" w:hAnsi="Times New Roman" w:cs="Times New Roman"/>
          <w:sz w:val="22"/>
          <w:szCs w:val="22"/>
        </w:rPr>
        <w:t xml:space="preserve"> </w:t>
      </w:r>
      <w:r w:rsidR="005B63B3">
        <w:rPr>
          <w:rFonts w:ascii="Times New Roman" w:hAnsi="Times New Roman" w:cs="Times New Roman"/>
          <w:sz w:val="22"/>
          <w:szCs w:val="22"/>
        </w:rPr>
        <w:t>designated</w:t>
      </w:r>
      <w:r w:rsidR="005B63B3" w:rsidRPr="00410A2D">
        <w:rPr>
          <w:rFonts w:ascii="Times New Roman" w:hAnsi="Times New Roman" w:cs="Times New Roman"/>
          <w:sz w:val="22"/>
          <w:szCs w:val="22"/>
        </w:rPr>
        <w:t xml:space="preserve"> </w:t>
      </w:r>
      <w:r w:rsidRPr="00694056">
        <w:rPr>
          <w:rFonts w:ascii="Times New Roman" w:hAnsi="Times New Roman" w:cs="Times New Roman"/>
          <w:sz w:val="22"/>
          <w:szCs w:val="22"/>
        </w:rPr>
        <w:t>water</w:t>
      </w:r>
      <w:r w:rsidRPr="00410A2D">
        <w:rPr>
          <w:rFonts w:ascii="Times New Roman" w:hAnsi="Times New Roman" w:cs="Times New Roman"/>
          <w:sz w:val="22"/>
          <w:szCs w:val="22"/>
        </w:rPr>
        <w:t xml:space="preserve"> </w:t>
      </w:r>
      <w:r w:rsidRPr="00694056">
        <w:rPr>
          <w:rFonts w:ascii="Times New Roman" w:hAnsi="Times New Roman" w:cs="Times New Roman"/>
          <w:sz w:val="22"/>
          <w:szCs w:val="22"/>
        </w:rPr>
        <w:t>days</w:t>
      </w:r>
      <w:r w:rsidRPr="00410A2D">
        <w:rPr>
          <w:rFonts w:ascii="Times New Roman" w:hAnsi="Times New Roman" w:cs="Times New Roman"/>
          <w:sz w:val="22"/>
          <w:szCs w:val="22"/>
        </w:rPr>
        <w:t xml:space="preserve"> </w:t>
      </w:r>
      <w:r w:rsidRPr="00694056">
        <w:rPr>
          <w:rFonts w:ascii="Times New Roman" w:hAnsi="Times New Roman" w:cs="Times New Roman"/>
          <w:sz w:val="22"/>
          <w:szCs w:val="22"/>
        </w:rPr>
        <w:t xml:space="preserve">between the hours of 12:00 midnight and 10:00 am and between 8:00 pm and 12:00 </w:t>
      </w:r>
      <w:r w:rsidRPr="00410A2D">
        <w:rPr>
          <w:rFonts w:ascii="Times New Roman" w:hAnsi="Times New Roman" w:cs="Times New Roman"/>
          <w:sz w:val="22"/>
          <w:szCs w:val="22"/>
        </w:rPr>
        <w:t>midnight.</w:t>
      </w:r>
    </w:p>
    <w:p w14:paraId="596FB336" w14:textId="099C2CF8" w:rsidR="00694056" w:rsidRPr="00694056" w:rsidRDefault="00694056">
      <w:pPr>
        <w:widowControl/>
        <w:autoSpaceDE/>
        <w:autoSpaceDN/>
        <w:spacing w:after="160" w:line="259" w:lineRule="auto"/>
        <w:rPr>
          <w:rFonts w:eastAsiaTheme="majorEastAsia"/>
          <w:color w:val="2F5496" w:themeColor="accent1" w:themeShade="BF"/>
          <w:spacing w:val="-2"/>
        </w:rPr>
      </w:pPr>
    </w:p>
    <w:p w14:paraId="7EE9749E" w14:textId="77777777" w:rsidR="00345915" w:rsidRPr="00694056" w:rsidRDefault="00345915" w:rsidP="00345915">
      <w:pPr>
        <w:pStyle w:val="Heading1"/>
        <w:numPr>
          <w:ilvl w:val="0"/>
          <w:numId w:val="3"/>
        </w:numPr>
        <w:rPr>
          <w:rFonts w:ascii="Times New Roman" w:hAnsi="Times New Roman" w:cs="Times New Roman"/>
          <w:sz w:val="22"/>
          <w:szCs w:val="22"/>
        </w:rPr>
      </w:pPr>
      <w:r w:rsidRPr="00694056">
        <w:rPr>
          <w:rFonts w:ascii="Times New Roman" w:hAnsi="Times New Roman" w:cs="Times New Roman"/>
          <w:sz w:val="22"/>
          <w:szCs w:val="22"/>
        </w:rPr>
        <w:t>The</w:t>
      </w:r>
      <w:r w:rsidRPr="00694056">
        <w:rPr>
          <w:rFonts w:ascii="Times New Roman" w:hAnsi="Times New Roman" w:cs="Times New Roman"/>
          <w:spacing w:val="-4"/>
          <w:sz w:val="22"/>
          <w:szCs w:val="22"/>
        </w:rPr>
        <w:t xml:space="preserve"> </w:t>
      </w:r>
      <w:r w:rsidRPr="00694056">
        <w:rPr>
          <w:rFonts w:ascii="Times New Roman" w:hAnsi="Times New Roman" w:cs="Times New Roman"/>
          <w:sz w:val="22"/>
          <w:szCs w:val="22"/>
        </w:rPr>
        <w:t>following</w:t>
      </w:r>
      <w:r w:rsidRPr="00694056">
        <w:rPr>
          <w:rFonts w:ascii="Times New Roman" w:hAnsi="Times New Roman" w:cs="Times New Roman"/>
          <w:spacing w:val="13"/>
          <w:sz w:val="22"/>
          <w:szCs w:val="22"/>
        </w:rPr>
        <w:t xml:space="preserve"> </w:t>
      </w:r>
      <w:r w:rsidRPr="00694056">
        <w:rPr>
          <w:rFonts w:ascii="Times New Roman" w:hAnsi="Times New Roman" w:cs="Times New Roman"/>
          <w:sz w:val="22"/>
          <w:szCs w:val="22"/>
        </w:rPr>
        <w:t>uses</w:t>
      </w:r>
      <w:r w:rsidRPr="00694056">
        <w:rPr>
          <w:rFonts w:ascii="Times New Roman" w:hAnsi="Times New Roman" w:cs="Times New Roman"/>
          <w:spacing w:val="7"/>
          <w:sz w:val="22"/>
          <w:szCs w:val="22"/>
        </w:rPr>
        <w:t xml:space="preserve"> </w:t>
      </w:r>
      <w:r w:rsidRPr="00694056">
        <w:rPr>
          <w:rFonts w:ascii="Times New Roman" w:hAnsi="Times New Roman" w:cs="Times New Roman"/>
          <w:sz w:val="22"/>
          <w:szCs w:val="22"/>
        </w:rPr>
        <w:t>of</w:t>
      </w:r>
      <w:r w:rsidRPr="00694056">
        <w:rPr>
          <w:rFonts w:ascii="Times New Roman" w:hAnsi="Times New Roman" w:cs="Times New Roman"/>
          <w:spacing w:val="11"/>
          <w:sz w:val="22"/>
          <w:szCs w:val="22"/>
        </w:rPr>
        <w:t xml:space="preserve"> </w:t>
      </w:r>
      <w:r w:rsidRPr="00694056">
        <w:rPr>
          <w:rFonts w:ascii="Times New Roman" w:hAnsi="Times New Roman" w:cs="Times New Roman"/>
          <w:sz w:val="22"/>
          <w:szCs w:val="22"/>
        </w:rPr>
        <w:t>water</w:t>
      </w:r>
      <w:r w:rsidRPr="00694056">
        <w:rPr>
          <w:rFonts w:ascii="Times New Roman" w:hAnsi="Times New Roman" w:cs="Times New Roman"/>
          <w:spacing w:val="-2"/>
          <w:sz w:val="22"/>
          <w:szCs w:val="22"/>
        </w:rPr>
        <w:t xml:space="preserve"> </w:t>
      </w:r>
      <w:r w:rsidRPr="00694056">
        <w:rPr>
          <w:rFonts w:ascii="Times New Roman" w:hAnsi="Times New Roman" w:cs="Times New Roman"/>
          <w:sz w:val="22"/>
          <w:szCs w:val="22"/>
        </w:rPr>
        <w:t>are</w:t>
      </w:r>
      <w:r w:rsidRPr="00694056">
        <w:rPr>
          <w:rFonts w:ascii="Times New Roman" w:hAnsi="Times New Roman" w:cs="Times New Roman"/>
          <w:spacing w:val="-28"/>
          <w:sz w:val="22"/>
          <w:szCs w:val="22"/>
        </w:rPr>
        <w:t xml:space="preserve"> </w:t>
      </w:r>
      <w:r w:rsidRPr="00694056">
        <w:rPr>
          <w:rFonts w:ascii="Times New Roman" w:hAnsi="Times New Roman" w:cs="Times New Roman"/>
          <w:sz w:val="22"/>
          <w:szCs w:val="22"/>
        </w:rPr>
        <w:t>defined</w:t>
      </w:r>
      <w:r w:rsidRPr="00694056">
        <w:rPr>
          <w:rFonts w:ascii="Times New Roman" w:hAnsi="Times New Roman" w:cs="Times New Roman"/>
          <w:spacing w:val="12"/>
          <w:sz w:val="22"/>
          <w:szCs w:val="22"/>
        </w:rPr>
        <w:t xml:space="preserve"> </w:t>
      </w:r>
      <w:r w:rsidRPr="00694056">
        <w:rPr>
          <w:rFonts w:ascii="Times New Roman" w:hAnsi="Times New Roman" w:cs="Times New Roman"/>
          <w:sz w:val="22"/>
          <w:szCs w:val="22"/>
        </w:rPr>
        <w:t>as</w:t>
      </w:r>
      <w:r w:rsidRPr="00694056">
        <w:rPr>
          <w:rFonts w:ascii="Times New Roman" w:hAnsi="Times New Roman" w:cs="Times New Roman"/>
          <w:spacing w:val="3"/>
          <w:sz w:val="22"/>
          <w:szCs w:val="22"/>
        </w:rPr>
        <w:t xml:space="preserve"> </w:t>
      </w:r>
      <w:r w:rsidRPr="00694056">
        <w:rPr>
          <w:rFonts w:ascii="Times New Roman" w:hAnsi="Times New Roman" w:cs="Times New Roman"/>
          <w:sz w:val="22"/>
          <w:szCs w:val="22"/>
        </w:rPr>
        <w:t>nonessential and</w:t>
      </w:r>
      <w:r w:rsidRPr="00694056">
        <w:rPr>
          <w:rFonts w:ascii="Times New Roman" w:hAnsi="Times New Roman" w:cs="Times New Roman"/>
          <w:spacing w:val="3"/>
          <w:sz w:val="22"/>
          <w:szCs w:val="22"/>
        </w:rPr>
        <w:t xml:space="preserve"> </w:t>
      </w:r>
      <w:r w:rsidRPr="00694056">
        <w:rPr>
          <w:rFonts w:ascii="Times New Roman" w:hAnsi="Times New Roman" w:cs="Times New Roman"/>
          <w:sz w:val="22"/>
          <w:szCs w:val="22"/>
        </w:rPr>
        <w:t>are</w:t>
      </w:r>
      <w:r w:rsidRPr="00694056">
        <w:rPr>
          <w:rFonts w:ascii="Times New Roman" w:hAnsi="Times New Roman" w:cs="Times New Roman"/>
          <w:spacing w:val="4"/>
          <w:sz w:val="22"/>
          <w:szCs w:val="22"/>
        </w:rPr>
        <w:t xml:space="preserve"> </w:t>
      </w:r>
      <w:r w:rsidRPr="00694056">
        <w:rPr>
          <w:rFonts w:ascii="Times New Roman" w:hAnsi="Times New Roman" w:cs="Times New Roman"/>
          <w:spacing w:val="-2"/>
          <w:sz w:val="22"/>
          <w:szCs w:val="22"/>
        </w:rPr>
        <w:t>prohibited:</w:t>
      </w:r>
    </w:p>
    <w:p w14:paraId="6CECF0CE" w14:textId="77777777" w:rsidR="00345915" w:rsidRPr="00694056" w:rsidRDefault="00345915" w:rsidP="00345915">
      <w:pPr>
        <w:pStyle w:val="ListParagraph"/>
        <w:tabs>
          <w:tab w:val="left" w:pos="1446"/>
          <w:tab w:val="left" w:pos="1464"/>
        </w:tabs>
        <w:spacing w:line="230" w:lineRule="auto"/>
        <w:ind w:left="0" w:right="262" w:firstLine="0"/>
        <w:jc w:val="both"/>
        <w:rPr>
          <w:color w:val="1C1C1C"/>
        </w:rPr>
      </w:pPr>
    </w:p>
    <w:p w14:paraId="158AB903" w14:textId="4D9D08F1" w:rsidR="00694056" w:rsidRPr="00694056" w:rsidRDefault="00694056" w:rsidP="00694056">
      <w:pPr>
        <w:pStyle w:val="ListParagraph"/>
        <w:numPr>
          <w:ilvl w:val="1"/>
          <w:numId w:val="1"/>
        </w:numPr>
        <w:tabs>
          <w:tab w:val="left" w:pos="2319"/>
          <w:tab w:val="left" w:pos="2331"/>
        </w:tabs>
        <w:spacing w:after="120" w:line="247" w:lineRule="auto"/>
        <w:ind w:left="1440" w:hanging="726"/>
        <w:rPr>
          <w:color w:val="1C1C1C"/>
        </w:rPr>
      </w:pPr>
      <w:r w:rsidRPr="00694056">
        <w:rPr>
          <w:color w:val="1C1C1C"/>
        </w:rPr>
        <w:t>wash</w:t>
      </w:r>
      <w:r w:rsidRPr="00694056">
        <w:rPr>
          <w:color w:val="1C1C1C"/>
          <w:spacing w:val="38"/>
        </w:rPr>
        <w:t xml:space="preserve"> </w:t>
      </w:r>
      <w:r w:rsidRPr="00694056">
        <w:rPr>
          <w:color w:val="1C1C1C"/>
        </w:rPr>
        <w:t>down</w:t>
      </w:r>
      <w:r w:rsidRPr="00694056">
        <w:rPr>
          <w:color w:val="1C1C1C"/>
          <w:spacing w:val="40"/>
        </w:rPr>
        <w:t xml:space="preserve"> </w:t>
      </w:r>
      <w:r w:rsidRPr="00694056">
        <w:rPr>
          <w:color w:val="1C1C1C"/>
        </w:rPr>
        <w:t>of any</w:t>
      </w:r>
      <w:r w:rsidR="00410A2D">
        <w:rPr>
          <w:color w:val="1C1C1C"/>
        </w:rPr>
        <w:t xml:space="preserve"> </w:t>
      </w:r>
      <w:r w:rsidRPr="00694056">
        <w:rPr>
          <w:color w:val="1C1C1C"/>
        </w:rPr>
        <w:t>walkways,</w:t>
      </w:r>
      <w:r w:rsidRPr="00694056">
        <w:rPr>
          <w:color w:val="1C1C1C"/>
          <w:spacing w:val="40"/>
        </w:rPr>
        <w:t xml:space="preserve"> </w:t>
      </w:r>
      <w:r w:rsidRPr="00694056">
        <w:rPr>
          <w:color w:val="1C1C1C"/>
        </w:rPr>
        <w:t>driveways,</w:t>
      </w:r>
      <w:r w:rsidRPr="00694056">
        <w:rPr>
          <w:color w:val="1C1C1C"/>
          <w:spacing w:val="40"/>
        </w:rPr>
        <w:t xml:space="preserve"> </w:t>
      </w:r>
      <w:r w:rsidRPr="00694056">
        <w:rPr>
          <w:color w:val="1C1C1C"/>
        </w:rPr>
        <w:t>parking</w:t>
      </w:r>
      <w:r w:rsidRPr="00694056">
        <w:rPr>
          <w:color w:val="1C1C1C"/>
          <w:spacing w:val="40"/>
        </w:rPr>
        <w:t xml:space="preserve"> </w:t>
      </w:r>
      <w:r w:rsidRPr="00694056">
        <w:rPr>
          <w:color w:val="1C1C1C"/>
        </w:rPr>
        <w:t>lots</w:t>
      </w:r>
      <w:r w:rsidR="00410A2D">
        <w:rPr>
          <w:color w:val="1C1C1C"/>
        </w:rPr>
        <w:t>,</w:t>
      </w:r>
      <w:r w:rsidRPr="00694056">
        <w:rPr>
          <w:color w:val="1C1C1C"/>
          <w:spacing w:val="38"/>
        </w:rPr>
        <w:t xml:space="preserve"> </w:t>
      </w:r>
      <w:r w:rsidRPr="00694056">
        <w:rPr>
          <w:color w:val="1C1C1C"/>
        </w:rPr>
        <w:t>tennis courts, or other hard surfaced areas;</w:t>
      </w:r>
    </w:p>
    <w:p w14:paraId="3CEB4869" w14:textId="6FB42419" w:rsidR="00694056" w:rsidRPr="006A4080" w:rsidRDefault="00694056" w:rsidP="006A4080">
      <w:pPr>
        <w:pStyle w:val="ListParagraph"/>
        <w:numPr>
          <w:ilvl w:val="1"/>
          <w:numId w:val="1"/>
        </w:numPr>
        <w:spacing w:after="120" w:line="247" w:lineRule="auto"/>
        <w:ind w:left="1440" w:hanging="726"/>
        <w:rPr>
          <w:color w:val="1C1C1C"/>
        </w:rPr>
      </w:pPr>
      <w:r w:rsidRPr="005B63B3">
        <w:rPr>
          <w:color w:val="1C1C1C"/>
        </w:rPr>
        <w:t>use of water to wash down buildings or structures for purposes</w:t>
      </w:r>
      <w:r w:rsidRPr="00694056">
        <w:rPr>
          <w:color w:val="1C1C1C"/>
        </w:rPr>
        <w:t xml:space="preserve"> </w:t>
      </w:r>
      <w:r w:rsidRPr="005B63B3">
        <w:rPr>
          <w:color w:val="1C1C1C"/>
        </w:rPr>
        <w:t>other than</w:t>
      </w:r>
      <w:r w:rsidR="006A4080">
        <w:rPr>
          <w:color w:val="1C1C1C"/>
        </w:rPr>
        <w:t xml:space="preserve"> immediate fire </w:t>
      </w:r>
      <w:r w:rsidR="006A4080">
        <w:rPr>
          <w:color w:val="1C1C1C"/>
        </w:rPr>
        <w:lastRenderedPageBreak/>
        <w:t>protection.</w:t>
      </w:r>
    </w:p>
    <w:p w14:paraId="2945B7C4" w14:textId="77777777" w:rsidR="00694056" w:rsidRPr="00694056" w:rsidRDefault="00694056" w:rsidP="00694056">
      <w:pPr>
        <w:pStyle w:val="ListParagraph"/>
        <w:numPr>
          <w:ilvl w:val="1"/>
          <w:numId w:val="1"/>
        </w:numPr>
        <w:tabs>
          <w:tab w:val="left" w:pos="2323"/>
        </w:tabs>
        <w:spacing w:before="17" w:after="120" w:line="275" w:lineRule="exact"/>
        <w:ind w:left="1440" w:hanging="739"/>
        <w:rPr>
          <w:color w:val="1C1C1C"/>
        </w:rPr>
      </w:pPr>
      <w:r w:rsidRPr="00694056">
        <w:rPr>
          <w:color w:val="1C1C1C"/>
          <w:spacing w:val="-2"/>
        </w:rPr>
        <w:t>use</w:t>
      </w:r>
      <w:r w:rsidRPr="00694056">
        <w:rPr>
          <w:color w:val="1C1C1C"/>
          <w:spacing w:val="-13"/>
        </w:rPr>
        <w:t xml:space="preserve"> </w:t>
      </w:r>
      <w:r w:rsidRPr="00694056">
        <w:rPr>
          <w:color w:val="1C1C1C"/>
          <w:spacing w:val="-2"/>
        </w:rPr>
        <w:t>of</w:t>
      </w:r>
      <w:r w:rsidRPr="00694056">
        <w:rPr>
          <w:color w:val="1C1C1C"/>
          <w:spacing w:val="-14"/>
        </w:rPr>
        <w:t xml:space="preserve"> </w:t>
      </w:r>
      <w:r w:rsidRPr="00694056">
        <w:rPr>
          <w:color w:val="1C1C1C"/>
          <w:spacing w:val="-2"/>
        </w:rPr>
        <w:t>water</w:t>
      </w:r>
      <w:r w:rsidRPr="00694056">
        <w:rPr>
          <w:color w:val="1C1C1C"/>
          <w:spacing w:val="-13"/>
        </w:rPr>
        <w:t xml:space="preserve"> </w:t>
      </w:r>
      <w:r w:rsidRPr="00694056">
        <w:rPr>
          <w:color w:val="1C1C1C"/>
          <w:spacing w:val="-2"/>
        </w:rPr>
        <w:t>for</w:t>
      </w:r>
      <w:r w:rsidRPr="00694056">
        <w:rPr>
          <w:color w:val="1C1C1C"/>
          <w:spacing w:val="-8"/>
        </w:rPr>
        <w:t xml:space="preserve"> </w:t>
      </w:r>
      <w:r w:rsidRPr="00694056">
        <w:rPr>
          <w:color w:val="1C1C1C"/>
          <w:spacing w:val="-2"/>
        </w:rPr>
        <w:t>dust control;</w:t>
      </w:r>
    </w:p>
    <w:p w14:paraId="72A7A8F3" w14:textId="77777777" w:rsidR="00694056" w:rsidRPr="00694056" w:rsidRDefault="00694056" w:rsidP="00694056">
      <w:pPr>
        <w:pStyle w:val="ListParagraph"/>
        <w:numPr>
          <w:ilvl w:val="1"/>
          <w:numId w:val="1"/>
        </w:numPr>
        <w:tabs>
          <w:tab w:val="left" w:pos="2301"/>
          <w:tab w:val="left" w:pos="2314"/>
        </w:tabs>
        <w:spacing w:after="120" w:line="256" w:lineRule="auto"/>
        <w:ind w:left="1440" w:hanging="713"/>
        <w:rPr>
          <w:color w:val="1C1C1C"/>
        </w:rPr>
      </w:pPr>
      <w:r w:rsidRPr="00694056">
        <w:rPr>
          <w:color w:val="1C1C1C"/>
        </w:rPr>
        <w:t>flushing</w:t>
      </w:r>
      <w:r w:rsidRPr="00694056">
        <w:rPr>
          <w:color w:val="1C1C1C"/>
          <w:spacing w:val="-11"/>
        </w:rPr>
        <w:t xml:space="preserve"> </w:t>
      </w:r>
      <w:r w:rsidRPr="00694056">
        <w:rPr>
          <w:color w:val="1C1C1C"/>
        </w:rPr>
        <w:t>gutters or</w:t>
      </w:r>
      <w:r w:rsidRPr="00694056">
        <w:rPr>
          <w:color w:val="1C1C1C"/>
          <w:spacing w:val="-14"/>
        </w:rPr>
        <w:t xml:space="preserve"> </w:t>
      </w:r>
      <w:r w:rsidRPr="00694056">
        <w:rPr>
          <w:color w:val="1C1C1C"/>
        </w:rPr>
        <w:t>permitting</w:t>
      </w:r>
      <w:r w:rsidRPr="00694056">
        <w:rPr>
          <w:color w:val="1C1C1C"/>
          <w:spacing w:val="13"/>
        </w:rPr>
        <w:t xml:space="preserve"> </w:t>
      </w:r>
      <w:r w:rsidRPr="00694056">
        <w:rPr>
          <w:color w:val="1C1C1C"/>
        </w:rPr>
        <w:t>water</w:t>
      </w:r>
      <w:r w:rsidRPr="00694056">
        <w:rPr>
          <w:color w:val="1C1C1C"/>
          <w:spacing w:val="-1"/>
        </w:rPr>
        <w:t xml:space="preserve"> </w:t>
      </w:r>
      <w:r w:rsidRPr="00694056">
        <w:rPr>
          <w:color w:val="1C1C1C"/>
        </w:rPr>
        <w:t>to run or</w:t>
      </w:r>
      <w:r w:rsidRPr="00694056">
        <w:rPr>
          <w:color w:val="1C1C1C"/>
          <w:spacing w:val="-10"/>
        </w:rPr>
        <w:t xml:space="preserve"> </w:t>
      </w:r>
      <w:r w:rsidRPr="00694056">
        <w:rPr>
          <w:color w:val="1C1C1C"/>
        </w:rPr>
        <w:t>accumulate</w:t>
      </w:r>
      <w:r w:rsidRPr="00694056">
        <w:rPr>
          <w:color w:val="1C1C1C"/>
          <w:spacing w:val="14"/>
        </w:rPr>
        <w:t xml:space="preserve"> </w:t>
      </w:r>
      <w:r w:rsidRPr="00694056">
        <w:rPr>
          <w:color w:val="1C1C1C"/>
        </w:rPr>
        <w:t>in</w:t>
      </w:r>
      <w:r w:rsidRPr="00694056">
        <w:rPr>
          <w:color w:val="1C1C1C"/>
          <w:spacing w:val="-5"/>
        </w:rPr>
        <w:t xml:space="preserve"> </w:t>
      </w:r>
      <w:r w:rsidRPr="00694056">
        <w:rPr>
          <w:color w:val="1C1C1C"/>
        </w:rPr>
        <w:t>any</w:t>
      </w:r>
      <w:r w:rsidRPr="00694056">
        <w:rPr>
          <w:color w:val="1C1C1C"/>
          <w:spacing w:val="-10"/>
        </w:rPr>
        <w:t xml:space="preserve"> </w:t>
      </w:r>
      <w:r w:rsidRPr="00694056">
        <w:rPr>
          <w:color w:val="1C1C1C"/>
        </w:rPr>
        <w:t>gutter</w:t>
      </w:r>
      <w:r w:rsidRPr="00694056">
        <w:rPr>
          <w:color w:val="1C1C1C"/>
          <w:spacing w:val="-4"/>
        </w:rPr>
        <w:t xml:space="preserve"> </w:t>
      </w:r>
      <w:r w:rsidRPr="00694056">
        <w:rPr>
          <w:color w:val="1C1C1C"/>
        </w:rPr>
        <w:t xml:space="preserve">or </w:t>
      </w:r>
      <w:r w:rsidRPr="00694056">
        <w:rPr>
          <w:color w:val="1C1C1C"/>
          <w:spacing w:val="-2"/>
        </w:rPr>
        <w:t>street;</w:t>
      </w:r>
    </w:p>
    <w:p w14:paraId="25096ECF" w14:textId="77777777" w:rsidR="00694056" w:rsidRPr="00694056" w:rsidRDefault="00694056" w:rsidP="00694056">
      <w:pPr>
        <w:pStyle w:val="ListParagraph"/>
        <w:numPr>
          <w:ilvl w:val="1"/>
          <w:numId w:val="1"/>
        </w:numPr>
        <w:tabs>
          <w:tab w:val="left" w:pos="2309"/>
        </w:tabs>
        <w:spacing w:after="120" w:line="246" w:lineRule="exact"/>
        <w:ind w:left="1440" w:hanging="726"/>
        <w:rPr>
          <w:color w:val="1C1C1C"/>
        </w:rPr>
      </w:pPr>
      <w:r w:rsidRPr="00694056">
        <w:rPr>
          <w:color w:val="1C1C1C"/>
          <w:w w:val="105"/>
        </w:rPr>
        <w:t>failure to</w:t>
      </w:r>
      <w:r w:rsidRPr="00694056">
        <w:rPr>
          <w:color w:val="1C1C1C"/>
          <w:spacing w:val="9"/>
          <w:w w:val="105"/>
        </w:rPr>
        <w:t xml:space="preserve"> </w:t>
      </w:r>
      <w:r w:rsidRPr="00694056">
        <w:rPr>
          <w:color w:val="1C1C1C"/>
          <w:w w:val="105"/>
        </w:rPr>
        <w:t>repair</w:t>
      </w:r>
      <w:r w:rsidRPr="00694056">
        <w:rPr>
          <w:color w:val="1C1C1C"/>
          <w:spacing w:val="46"/>
          <w:w w:val="105"/>
        </w:rPr>
        <w:t xml:space="preserve"> </w:t>
      </w:r>
      <w:r w:rsidRPr="00694056">
        <w:rPr>
          <w:color w:val="1C1C1C"/>
          <w:w w:val="105"/>
        </w:rPr>
        <w:t>a</w:t>
      </w:r>
      <w:r w:rsidRPr="00694056">
        <w:rPr>
          <w:color w:val="1C1C1C"/>
          <w:spacing w:val="25"/>
          <w:w w:val="105"/>
        </w:rPr>
        <w:t xml:space="preserve"> </w:t>
      </w:r>
      <w:r w:rsidRPr="00694056">
        <w:rPr>
          <w:color w:val="1C1C1C"/>
          <w:w w:val="105"/>
        </w:rPr>
        <w:t>controllable</w:t>
      </w:r>
      <w:r w:rsidRPr="00694056">
        <w:rPr>
          <w:color w:val="1C1C1C"/>
          <w:spacing w:val="42"/>
          <w:w w:val="105"/>
        </w:rPr>
        <w:t xml:space="preserve"> </w:t>
      </w:r>
      <w:r w:rsidRPr="00694056">
        <w:rPr>
          <w:color w:val="1C1C1C"/>
          <w:w w:val="105"/>
        </w:rPr>
        <w:t>leak(s)</w:t>
      </w:r>
      <w:r w:rsidRPr="00694056">
        <w:rPr>
          <w:color w:val="1C1C1C"/>
          <w:spacing w:val="38"/>
          <w:w w:val="105"/>
        </w:rPr>
        <w:t xml:space="preserve"> </w:t>
      </w:r>
      <w:r w:rsidRPr="00694056">
        <w:rPr>
          <w:color w:val="1C1C1C"/>
          <w:w w:val="105"/>
        </w:rPr>
        <w:t>within</w:t>
      </w:r>
      <w:r w:rsidRPr="00694056">
        <w:rPr>
          <w:color w:val="1C1C1C"/>
          <w:spacing w:val="46"/>
          <w:w w:val="105"/>
        </w:rPr>
        <w:t xml:space="preserve"> </w:t>
      </w:r>
      <w:r w:rsidRPr="00694056">
        <w:rPr>
          <w:color w:val="1C1C1C"/>
          <w:w w:val="105"/>
        </w:rPr>
        <w:t>a</w:t>
      </w:r>
      <w:r w:rsidRPr="00694056">
        <w:rPr>
          <w:color w:val="1C1C1C"/>
          <w:spacing w:val="27"/>
          <w:w w:val="105"/>
        </w:rPr>
        <w:t xml:space="preserve"> </w:t>
      </w:r>
      <w:r w:rsidRPr="00694056">
        <w:rPr>
          <w:color w:val="1C1C1C"/>
          <w:w w:val="105"/>
        </w:rPr>
        <w:t>reasonable</w:t>
      </w:r>
      <w:r w:rsidRPr="00694056">
        <w:rPr>
          <w:color w:val="1C1C1C"/>
          <w:spacing w:val="46"/>
          <w:w w:val="105"/>
        </w:rPr>
        <w:t xml:space="preserve"> </w:t>
      </w:r>
      <w:r w:rsidRPr="00694056">
        <w:rPr>
          <w:color w:val="1C1C1C"/>
          <w:w w:val="105"/>
        </w:rPr>
        <w:t>period</w:t>
      </w:r>
      <w:r w:rsidRPr="00694056">
        <w:rPr>
          <w:color w:val="1C1C1C"/>
          <w:spacing w:val="30"/>
          <w:w w:val="105"/>
        </w:rPr>
        <w:t xml:space="preserve"> </w:t>
      </w:r>
      <w:r w:rsidRPr="00694056">
        <w:rPr>
          <w:color w:val="1C1C1C"/>
          <w:spacing w:val="-2"/>
          <w:w w:val="105"/>
        </w:rPr>
        <w:t>after</w:t>
      </w:r>
    </w:p>
    <w:p w14:paraId="75ECD0D7" w14:textId="3747D322" w:rsidR="00694056" w:rsidRPr="00694056" w:rsidRDefault="00694056" w:rsidP="00694056">
      <w:pPr>
        <w:pStyle w:val="BodyText"/>
        <w:spacing w:before="2" w:after="120"/>
        <w:ind w:left="1440"/>
        <w:rPr>
          <w:sz w:val="22"/>
          <w:szCs w:val="22"/>
        </w:rPr>
      </w:pPr>
      <w:r w:rsidRPr="00694056">
        <w:rPr>
          <w:color w:val="1C1C1C"/>
          <w:sz w:val="22"/>
          <w:szCs w:val="22"/>
        </w:rPr>
        <w:t>having been</w:t>
      </w:r>
      <w:r w:rsidRPr="00694056">
        <w:rPr>
          <w:color w:val="1C1C1C"/>
          <w:spacing w:val="3"/>
          <w:sz w:val="22"/>
          <w:szCs w:val="22"/>
        </w:rPr>
        <w:t xml:space="preserve"> </w:t>
      </w:r>
      <w:r w:rsidRPr="00694056">
        <w:rPr>
          <w:color w:val="1C1C1C"/>
          <w:sz w:val="22"/>
          <w:szCs w:val="22"/>
        </w:rPr>
        <w:t>given</w:t>
      </w:r>
      <w:r w:rsidRPr="00694056">
        <w:rPr>
          <w:color w:val="1C1C1C"/>
          <w:spacing w:val="-1"/>
          <w:sz w:val="22"/>
          <w:szCs w:val="22"/>
        </w:rPr>
        <w:t xml:space="preserve"> </w:t>
      </w:r>
      <w:r w:rsidRPr="00694056">
        <w:rPr>
          <w:color w:val="1C1C1C"/>
          <w:sz w:val="22"/>
          <w:szCs w:val="22"/>
        </w:rPr>
        <w:t>notice</w:t>
      </w:r>
      <w:r w:rsidRPr="00694056">
        <w:rPr>
          <w:color w:val="1C1C1C"/>
          <w:spacing w:val="-5"/>
          <w:sz w:val="22"/>
          <w:szCs w:val="22"/>
        </w:rPr>
        <w:t xml:space="preserve"> </w:t>
      </w:r>
      <w:r w:rsidRPr="00694056">
        <w:rPr>
          <w:color w:val="1C1C1C"/>
          <w:sz w:val="22"/>
          <w:szCs w:val="22"/>
        </w:rPr>
        <w:t>directing,</w:t>
      </w:r>
      <w:r w:rsidRPr="00694056">
        <w:rPr>
          <w:color w:val="1C1C1C"/>
          <w:spacing w:val="-21"/>
          <w:sz w:val="22"/>
          <w:szCs w:val="22"/>
        </w:rPr>
        <w:t xml:space="preserve"> </w:t>
      </w:r>
      <w:r w:rsidRPr="00694056">
        <w:rPr>
          <w:color w:val="1C1C1C"/>
          <w:sz w:val="22"/>
          <w:szCs w:val="22"/>
        </w:rPr>
        <w:t>the</w:t>
      </w:r>
      <w:r w:rsidRPr="00694056">
        <w:rPr>
          <w:color w:val="1C1C1C"/>
          <w:spacing w:val="-6"/>
          <w:sz w:val="22"/>
          <w:szCs w:val="22"/>
        </w:rPr>
        <w:t xml:space="preserve"> </w:t>
      </w:r>
      <w:r w:rsidRPr="00694056">
        <w:rPr>
          <w:color w:val="1C1C1C"/>
          <w:sz w:val="22"/>
          <w:szCs w:val="22"/>
        </w:rPr>
        <w:t>repair</w:t>
      </w:r>
      <w:r w:rsidRPr="00694056">
        <w:rPr>
          <w:color w:val="1C1C1C"/>
          <w:spacing w:val="-7"/>
          <w:sz w:val="22"/>
          <w:szCs w:val="22"/>
        </w:rPr>
        <w:t xml:space="preserve"> </w:t>
      </w:r>
      <w:r w:rsidRPr="00694056">
        <w:rPr>
          <w:color w:val="1C1C1C"/>
          <w:sz w:val="22"/>
          <w:szCs w:val="22"/>
        </w:rPr>
        <w:t>of</w:t>
      </w:r>
      <w:r w:rsidRPr="00694056">
        <w:rPr>
          <w:color w:val="1C1C1C"/>
          <w:spacing w:val="-24"/>
          <w:sz w:val="22"/>
          <w:szCs w:val="22"/>
        </w:rPr>
        <w:t xml:space="preserve"> </w:t>
      </w:r>
      <w:r w:rsidRPr="00694056">
        <w:rPr>
          <w:color w:val="1C1C1C"/>
          <w:sz w:val="22"/>
          <w:szCs w:val="22"/>
        </w:rPr>
        <w:t>such leak(s);</w:t>
      </w:r>
      <w:r w:rsidRPr="00694056">
        <w:rPr>
          <w:color w:val="1C1C1C"/>
          <w:spacing w:val="12"/>
          <w:sz w:val="22"/>
          <w:szCs w:val="22"/>
        </w:rPr>
        <w:t xml:space="preserve"> </w:t>
      </w:r>
      <w:r w:rsidRPr="00694056">
        <w:rPr>
          <w:color w:val="1C1C1C"/>
          <w:spacing w:val="-5"/>
          <w:sz w:val="22"/>
          <w:szCs w:val="22"/>
        </w:rPr>
        <w:t>and</w:t>
      </w:r>
      <w:r w:rsidR="006110F7">
        <w:rPr>
          <w:color w:val="1C1C1C"/>
          <w:spacing w:val="-5"/>
          <w:sz w:val="22"/>
          <w:szCs w:val="22"/>
        </w:rPr>
        <w:t xml:space="preserve"> any waste of water.</w:t>
      </w:r>
    </w:p>
    <w:p w14:paraId="1914B98D" w14:textId="6E8BB543" w:rsidR="00694056" w:rsidRPr="00694056" w:rsidRDefault="00694056" w:rsidP="006110F7">
      <w:pPr>
        <w:pStyle w:val="ListParagraph"/>
        <w:tabs>
          <w:tab w:val="left" w:pos="2305"/>
        </w:tabs>
        <w:spacing w:before="12" w:after="120"/>
        <w:ind w:left="1440" w:firstLine="0"/>
        <w:rPr>
          <w:color w:val="1C1C1C"/>
        </w:rPr>
      </w:pPr>
    </w:p>
    <w:p w14:paraId="5EFC4DFA" w14:textId="77777777" w:rsidR="00345915" w:rsidRPr="00345915" w:rsidRDefault="00345915" w:rsidP="00345915">
      <w:pPr>
        <w:pStyle w:val="ListParagraph"/>
        <w:tabs>
          <w:tab w:val="left" w:pos="1497"/>
          <w:tab w:val="left" w:pos="1510"/>
        </w:tabs>
        <w:spacing w:line="230" w:lineRule="auto"/>
        <w:ind w:left="0" w:right="213" w:firstLine="0"/>
        <w:rPr>
          <w:color w:val="1C1C1C"/>
          <w:spacing w:val="-4"/>
          <w:sz w:val="24"/>
        </w:rPr>
      </w:pPr>
    </w:p>
    <w:p w14:paraId="11D95E74" w14:textId="77777777" w:rsidR="00345915" w:rsidRDefault="00345915" w:rsidP="00345915">
      <w:pPr>
        <w:pStyle w:val="ListParagraph"/>
        <w:tabs>
          <w:tab w:val="left" w:pos="1497"/>
          <w:tab w:val="left" w:pos="1510"/>
        </w:tabs>
        <w:spacing w:line="230" w:lineRule="auto"/>
        <w:ind w:left="0" w:right="213" w:firstLine="0"/>
        <w:rPr>
          <w:color w:val="1C1C1C"/>
          <w:sz w:val="27"/>
        </w:rPr>
      </w:pPr>
    </w:p>
    <w:p w14:paraId="0DDBEDC3" w14:textId="77777777" w:rsidR="00345915" w:rsidRPr="00345915" w:rsidRDefault="00345915" w:rsidP="00345915">
      <w:pPr>
        <w:tabs>
          <w:tab w:val="left" w:pos="1575"/>
          <w:tab w:val="left" w:pos="1604"/>
        </w:tabs>
        <w:spacing w:line="237" w:lineRule="auto"/>
        <w:ind w:left="881" w:right="119"/>
        <w:jc w:val="both"/>
        <w:rPr>
          <w:color w:val="1C1C1C"/>
          <w:sz w:val="24"/>
        </w:rPr>
      </w:pPr>
    </w:p>
    <w:p w14:paraId="343D3C67" w14:textId="77777777" w:rsidR="00345915" w:rsidRDefault="00345915" w:rsidP="00345915">
      <w:pPr>
        <w:pStyle w:val="BodyText"/>
        <w:spacing w:line="287" w:lineRule="exact"/>
        <w:ind w:left="883"/>
      </w:pPr>
    </w:p>
    <w:p w14:paraId="5612BC14" w14:textId="77777777" w:rsidR="00345915" w:rsidRDefault="00345915" w:rsidP="00345915">
      <w:pPr>
        <w:tabs>
          <w:tab w:val="left" w:pos="1098"/>
        </w:tabs>
        <w:spacing w:line="69" w:lineRule="exact"/>
        <w:ind w:right="626"/>
        <w:jc w:val="center"/>
        <w:rPr>
          <w:sz w:val="8"/>
        </w:rPr>
      </w:pPr>
      <w:r>
        <w:rPr>
          <w:color w:val="808080"/>
          <w:spacing w:val="-10"/>
          <w:sz w:val="8"/>
        </w:rPr>
        <w:t>I</w:t>
      </w:r>
      <w:r>
        <w:rPr>
          <w:color w:val="808080"/>
          <w:sz w:val="8"/>
        </w:rPr>
        <w:tab/>
      </w:r>
      <w:r>
        <w:rPr>
          <w:color w:val="AEAEAE"/>
          <w:spacing w:val="-10"/>
          <w:sz w:val="8"/>
        </w:rPr>
        <w:t>•</w:t>
      </w:r>
    </w:p>
    <w:p w14:paraId="27C63B36" w14:textId="77777777" w:rsidR="00345915" w:rsidRDefault="00345915" w:rsidP="00345915">
      <w:pPr>
        <w:pStyle w:val="BodyText"/>
        <w:rPr>
          <w:sz w:val="8"/>
        </w:rPr>
      </w:pPr>
    </w:p>
    <w:p w14:paraId="7ADA4853" w14:textId="77777777" w:rsidR="00345915" w:rsidRDefault="00345915" w:rsidP="00345915">
      <w:pPr>
        <w:pStyle w:val="BodyText"/>
        <w:spacing w:before="2"/>
        <w:rPr>
          <w:sz w:val="8"/>
        </w:rPr>
      </w:pPr>
    </w:p>
    <w:p w14:paraId="4C9F8E33" w14:textId="77777777" w:rsidR="00CB667E" w:rsidRDefault="00CB667E"/>
    <w:sectPr w:rsidR="00CB667E" w:rsidSect="00694056">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B7F99" w14:textId="77777777" w:rsidR="00686ED6" w:rsidRDefault="00686ED6" w:rsidP="00345915">
      <w:r>
        <w:separator/>
      </w:r>
    </w:p>
  </w:endnote>
  <w:endnote w:type="continuationSeparator" w:id="0">
    <w:p w14:paraId="2F40C5C1" w14:textId="77777777" w:rsidR="00686ED6" w:rsidRDefault="00686ED6" w:rsidP="0034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69572" w14:textId="77777777" w:rsidR="00686ED6" w:rsidRDefault="00686ED6" w:rsidP="00345915">
      <w:r>
        <w:separator/>
      </w:r>
    </w:p>
  </w:footnote>
  <w:footnote w:type="continuationSeparator" w:id="0">
    <w:p w14:paraId="524DC3DE" w14:textId="77777777" w:rsidR="00686ED6" w:rsidRDefault="00686ED6" w:rsidP="00345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347"/>
    <w:multiLevelType w:val="multilevel"/>
    <w:tmpl w:val="747660C4"/>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2C2F4076"/>
    <w:multiLevelType w:val="hybridMultilevel"/>
    <w:tmpl w:val="C16A9FCC"/>
    <w:lvl w:ilvl="0" w:tplc="8A102F46">
      <w:start w:val="1"/>
      <w:numFmt w:val="decimal"/>
      <w:lvlText w:val="%1."/>
      <w:lvlJc w:val="left"/>
      <w:pPr>
        <w:ind w:left="1575" w:hanging="724"/>
        <w:jc w:val="right"/>
      </w:pPr>
      <w:rPr>
        <w:rFonts w:hint="default"/>
        <w:spacing w:val="0"/>
        <w:w w:val="76"/>
        <w:lang w:val="en-US" w:eastAsia="en-US" w:bidi="ar-SA"/>
      </w:rPr>
    </w:lvl>
    <w:lvl w:ilvl="1" w:tplc="ECB0C9E4">
      <w:start w:val="1"/>
      <w:numFmt w:val="lowerLetter"/>
      <w:lvlText w:val="%2."/>
      <w:lvlJc w:val="left"/>
      <w:pPr>
        <w:ind w:left="2319" w:hanging="738"/>
        <w:jc w:val="left"/>
      </w:pPr>
      <w:rPr>
        <w:rFonts w:hint="default"/>
        <w:spacing w:val="0"/>
        <w:w w:val="110"/>
        <w:lang w:val="en-US" w:eastAsia="en-US" w:bidi="ar-SA"/>
      </w:rPr>
    </w:lvl>
    <w:lvl w:ilvl="2" w:tplc="EE84FDDC">
      <w:numFmt w:val="bullet"/>
      <w:lvlText w:val="•"/>
      <w:lvlJc w:val="left"/>
      <w:pPr>
        <w:ind w:left="3131" w:hanging="738"/>
      </w:pPr>
      <w:rPr>
        <w:rFonts w:hint="default"/>
        <w:lang w:val="en-US" w:eastAsia="en-US" w:bidi="ar-SA"/>
      </w:rPr>
    </w:lvl>
    <w:lvl w:ilvl="3" w:tplc="72103498">
      <w:numFmt w:val="bullet"/>
      <w:lvlText w:val="•"/>
      <w:lvlJc w:val="left"/>
      <w:pPr>
        <w:ind w:left="3942" w:hanging="738"/>
      </w:pPr>
      <w:rPr>
        <w:rFonts w:hint="default"/>
        <w:lang w:val="en-US" w:eastAsia="en-US" w:bidi="ar-SA"/>
      </w:rPr>
    </w:lvl>
    <w:lvl w:ilvl="4" w:tplc="0AB88686">
      <w:numFmt w:val="bullet"/>
      <w:lvlText w:val="•"/>
      <w:lvlJc w:val="left"/>
      <w:pPr>
        <w:ind w:left="4753" w:hanging="738"/>
      </w:pPr>
      <w:rPr>
        <w:rFonts w:hint="default"/>
        <w:lang w:val="en-US" w:eastAsia="en-US" w:bidi="ar-SA"/>
      </w:rPr>
    </w:lvl>
    <w:lvl w:ilvl="5" w:tplc="4ABA5806">
      <w:numFmt w:val="bullet"/>
      <w:lvlText w:val="•"/>
      <w:lvlJc w:val="left"/>
      <w:pPr>
        <w:ind w:left="5564" w:hanging="738"/>
      </w:pPr>
      <w:rPr>
        <w:rFonts w:hint="default"/>
        <w:lang w:val="en-US" w:eastAsia="en-US" w:bidi="ar-SA"/>
      </w:rPr>
    </w:lvl>
    <w:lvl w:ilvl="6" w:tplc="2F8EA7A0">
      <w:numFmt w:val="bullet"/>
      <w:lvlText w:val="•"/>
      <w:lvlJc w:val="left"/>
      <w:pPr>
        <w:ind w:left="6375" w:hanging="738"/>
      </w:pPr>
      <w:rPr>
        <w:rFonts w:hint="default"/>
        <w:lang w:val="en-US" w:eastAsia="en-US" w:bidi="ar-SA"/>
      </w:rPr>
    </w:lvl>
    <w:lvl w:ilvl="7" w:tplc="3CD2ABE2">
      <w:numFmt w:val="bullet"/>
      <w:lvlText w:val="•"/>
      <w:lvlJc w:val="left"/>
      <w:pPr>
        <w:ind w:left="7186" w:hanging="738"/>
      </w:pPr>
      <w:rPr>
        <w:rFonts w:hint="default"/>
        <w:lang w:val="en-US" w:eastAsia="en-US" w:bidi="ar-SA"/>
      </w:rPr>
    </w:lvl>
    <w:lvl w:ilvl="8" w:tplc="6C0C709C">
      <w:numFmt w:val="bullet"/>
      <w:lvlText w:val="•"/>
      <w:lvlJc w:val="left"/>
      <w:pPr>
        <w:ind w:left="7997" w:hanging="738"/>
      </w:pPr>
      <w:rPr>
        <w:rFonts w:hint="default"/>
        <w:lang w:val="en-US" w:eastAsia="en-US" w:bidi="ar-SA"/>
      </w:rPr>
    </w:lvl>
  </w:abstractNum>
  <w:abstractNum w:abstractNumId="2" w15:restartNumberingAfterBreak="0">
    <w:nsid w:val="564C575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1565873602">
    <w:abstractNumId w:val="1"/>
  </w:num>
  <w:num w:numId="2" w16cid:durableId="214395305">
    <w:abstractNumId w:val="2"/>
  </w:num>
  <w:num w:numId="3" w16cid:durableId="1666856878">
    <w:abstractNumId w:val="0"/>
  </w:num>
  <w:num w:numId="4" w16cid:durableId="450055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915"/>
    <w:rsid w:val="000D48AA"/>
    <w:rsid w:val="00264C81"/>
    <w:rsid w:val="00295438"/>
    <w:rsid w:val="002C76EC"/>
    <w:rsid w:val="00345915"/>
    <w:rsid w:val="003F1C73"/>
    <w:rsid w:val="00410A2D"/>
    <w:rsid w:val="00492EC5"/>
    <w:rsid w:val="00577109"/>
    <w:rsid w:val="005B63B3"/>
    <w:rsid w:val="006110F7"/>
    <w:rsid w:val="00686ED6"/>
    <w:rsid w:val="00694056"/>
    <w:rsid w:val="006A4080"/>
    <w:rsid w:val="006F67C7"/>
    <w:rsid w:val="00812B3A"/>
    <w:rsid w:val="0091465F"/>
    <w:rsid w:val="009A36DD"/>
    <w:rsid w:val="00C85A65"/>
    <w:rsid w:val="00CB667E"/>
    <w:rsid w:val="00DC6D10"/>
    <w:rsid w:val="00EA5340"/>
    <w:rsid w:val="00F31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DA879"/>
  <w15:chartTrackingRefBased/>
  <w15:docId w15:val="{6E010EDF-7563-4B55-85D9-527BC900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915"/>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45915"/>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45915"/>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45915"/>
    <w:pPr>
      <w:keepNext/>
      <w:keepLines/>
      <w:numPr>
        <w:ilvl w:val="2"/>
        <w:numId w:val="2"/>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45915"/>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45915"/>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45915"/>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45915"/>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4591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4591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45915"/>
    <w:rPr>
      <w:sz w:val="24"/>
      <w:szCs w:val="24"/>
    </w:rPr>
  </w:style>
  <w:style w:type="character" w:customStyle="1" w:styleId="BodyTextChar">
    <w:name w:val="Body Text Char"/>
    <w:basedOn w:val="DefaultParagraphFont"/>
    <w:link w:val="BodyText"/>
    <w:uiPriority w:val="1"/>
    <w:rsid w:val="00345915"/>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345915"/>
    <w:pPr>
      <w:tabs>
        <w:tab w:val="center" w:pos="4680"/>
        <w:tab w:val="right" w:pos="9360"/>
      </w:tabs>
    </w:pPr>
  </w:style>
  <w:style w:type="character" w:customStyle="1" w:styleId="HeaderChar">
    <w:name w:val="Header Char"/>
    <w:basedOn w:val="DefaultParagraphFont"/>
    <w:link w:val="Header"/>
    <w:uiPriority w:val="99"/>
    <w:rsid w:val="00345915"/>
    <w:rPr>
      <w:rFonts w:ascii="Times New Roman" w:eastAsia="Times New Roman" w:hAnsi="Times New Roman" w:cs="Times New Roman"/>
      <w:kern w:val="0"/>
      <w14:ligatures w14:val="none"/>
    </w:rPr>
  </w:style>
  <w:style w:type="paragraph" w:styleId="ListParagraph">
    <w:name w:val="List Paragraph"/>
    <w:basedOn w:val="Normal"/>
    <w:uiPriority w:val="1"/>
    <w:qFormat/>
    <w:rsid w:val="00345915"/>
    <w:pPr>
      <w:ind w:left="1446" w:hanging="726"/>
    </w:pPr>
  </w:style>
  <w:style w:type="character" w:customStyle="1" w:styleId="Heading1Char">
    <w:name w:val="Heading 1 Char"/>
    <w:basedOn w:val="DefaultParagraphFont"/>
    <w:link w:val="Heading1"/>
    <w:uiPriority w:val="9"/>
    <w:rsid w:val="00345915"/>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345915"/>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345915"/>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345915"/>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345915"/>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345915"/>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345915"/>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345915"/>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345915"/>
    <w:rPr>
      <w:rFonts w:asciiTheme="majorHAnsi" w:eastAsiaTheme="majorEastAsia" w:hAnsiTheme="majorHAnsi" w:cstheme="majorBidi"/>
      <w:i/>
      <w:iCs/>
      <w:color w:val="272727" w:themeColor="text1" w:themeTint="D8"/>
      <w:kern w:val="0"/>
      <w:sz w:val="21"/>
      <w:szCs w:val="21"/>
      <w14:ligatures w14:val="none"/>
    </w:rPr>
  </w:style>
  <w:style w:type="paragraph" w:styleId="Footer">
    <w:name w:val="footer"/>
    <w:basedOn w:val="Normal"/>
    <w:link w:val="FooterChar"/>
    <w:uiPriority w:val="99"/>
    <w:unhideWhenUsed/>
    <w:rsid w:val="00345915"/>
    <w:pPr>
      <w:tabs>
        <w:tab w:val="center" w:pos="4680"/>
        <w:tab w:val="right" w:pos="9360"/>
      </w:tabs>
    </w:pPr>
  </w:style>
  <w:style w:type="character" w:customStyle="1" w:styleId="FooterChar">
    <w:name w:val="Footer Char"/>
    <w:basedOn w:val="DefaultParagraphFont"/>
    <w:link w:val="Footer"/>
    <w:uiPriority w:val="99"/>
    <w:rsid w:val="0034591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 Marbach School WSC</dc:creator>
  <cp:keywords/>
  <dc:description/>
  <cp:lastModifiedBy>Old Marbach School WSC</cp:lastModifiedBy>
  <cp:revision>2</cp:revision>
  <cp:lastPrinted>2024-12-27T17:22:00Z</cp:lastPrinted>
  <dcterms:created xsi:type="dcterms:W3CDTF">2025-01-04T18:17:00Z</dcterms:created>
  <dcterms:modified xsi:type="dcterms:W3CDTF">2025-01-04T18:17:00Z</dcterms:modified>
</cp:coreProperties>
</file>